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FE1" w:rsidRDefault="007921CF" w:rsidP="00704FE1">
      <w:pPr>
        <w:widowControl/>
        <w:autoSpaceDE/>
        <w:adjustRightInd/>
        <w:ind w:left="5670"/>
        <w:rPr>
          <w:rFonts w:eastAsia="Courier New"/>
          <w:b/>
          <w:bCs/>
          <w:color w:val="000000"/>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89.6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D6419C" w:rsidRPr="008D4C4B" w:rsidRDefault="00E24DC9" w:rsidP="00D6419C">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Pr="00666070">
                    <w:t xml:space="preserve">утв. приказом ректора ОмГА </w:t>
                  </w:r>
                  <w:r w:rsidR="00D6419C" w:rsidRPr="008D4C4B">
                    <w:t>от 28.03.2022 № 28</w:t>
                  </w:r>
                </w:p>
                <w:p w:rsidR="00E24DC9" w:rsidRDefault="00E24DC9" w:rsidP="00704FE1">
                  <w:pPr>
                    <w:jc w:val="both"/>
                  </w:pPr>
                </w:p>
              </w:txbxContent>
            </v:textbox>
          </v:shape>
        </w:pict>
      </w:r>
    </w:p>
    <w:p w:rsidR="00704FE1" w:rsidRDefault="00704FE1" w:rsidP="00704FE1">
      <w:pPr>
        <w:widowControl/>
        <w:autoSpaceDE/>
        <w:adjustRightInd/>
        <w:ind w:left="5670"/>
        <w:rPr>
          <w:rFonts w:eastAsia="Courier New"/>
          <w:b/>
          <w:bCs/>
          <w:color w:val="000000"/>
          <w:sz w:val="24"/>
          <w:szCs w:val="24"/>
        </w:rPr>
      </w:pPr>
    </w:p>
    <w:p w:rsidR="00704FE1" w:rsidRDefault="00704FE1" w:rsidP="00704FE1">
      <w:pPr>
        <w:widowControl/>
        <w:autoSpaceDE/>
        <w:adjustRightInd/>
        <w:ind w:left="5670"/>
        <w:rPr>
          <w:rFonts w:eastAsia="Courier New"/>
          <w:b/>
          <w:bCs/>
          <w:color w:val="000000"/>
          <w:sz w:val="24"/>
          <w:szCs w:val="24"/>
        </w:rPr>
      </w:pPr>
    </w:p>
    <w:p w:rsidR="00704FE1" w:rsidRDefault="00704FE1" w:rsidP="00704FE1">
      <w:pPr>
        <w:widowControl/>
        <w:autoSpaceDE/>
        <w:adjustRightInd/>
        <w:ind w:left="5670"/>
        <w:rPr>
          <w:rFonts w:eastAsia="Courier New"/>
          <w:b/>
          <w:bCs/>
          <w:color w:val="000000"/>
          <w:sz w:val="24"/>
          <w:szCs w:val="24"/>
        </w:rPr>
      </w:pPr>
    </w:p>
    <w:p w:rsidR="00704FE1" w:rsidRDefault="00704FE1" w:rsidP="00704FE1">
      <w:pPr>
        <w:widowControl/>
        <w:autoSpaceDE/>
        <w:adjustRightInd/>
        <w:ind w:left="5670"/>
        <w:rPr>
          <w:rFonts w:eastAsia="Courier New"/>
          <w:b/>
          <w:bCs/>
          <w:color w:val="000000"/>
          <w:sz w:val="24"/>
          <w:szCs w:val="24"/>
        </w:rPr>
      </w:pPr>
    </w:p>
    <w:p w:rsidR="00EF7562" w:rsidRDefault="00EF7562" w:rsidP="00704FE1">
      <w:pPr>
        <w:autoSpaceDE/>
        <w:adjustRightInd/>
        <w:ind w:right="1"/>
        <w:contextualSpacing/>
        <w:jc w:val="center"/>
        <w:rPr>
          <w:rFonts w:eastAsia="Courier New"/>
          <w:noProof/>
          <w:color w:val="000000"/>
          <w:sz w:val="28"/>
          <w:szCs w:val="28"/>
          <w:lang w:bidi="ru-RU"/>
        </w:rPr>
      </w:pPr>
    </w:p>
    <w:p w:rsidR="00704FE1" w:rsidRDefault="00704FE1" w:rsidP="00704FE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704FE1" w:rsidRDefault="00556D63" w:rsidP="00704FE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704FE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04FE1" w:rsidRDefault="00704FE1" w:rsidP="00704FE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556D63">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556D63">
        <w:rPr>
          <w:rFonts w:eastAsia="Courier New"/>
          <w:noProof/>
          <w:sz w:val="28"/>
          <w:szCs w:val="28"/>
          <w:lang w:bidi="ru-RU"/>
        </w:rPr>
        <w:t>»</w:t>
      </w:r>
    </w:p>
    <w:p w:rsidR="00704FE1" w:rsidRDefault="00704FE1" w:rsidP="00704FE1">
      <w:pPr>
        <w:autoSpaceDE/>
        <w:adjustRightInd/>
        <w:ind w:right="1"/>
        <w:contextualSpacing/>
        <w:jc w:val="center"/>
        <w:rPr>
          <w:rFonts w:eastAsia="Courier New"/>
          <w:noProof/>
          <w:sz w:val="28"/>
          <w:szCs w:val="28"/>
          <w:lang w:bidi="ru-RU"/>
        </w:rPr>
      </w:pPr>
    </w:p>
    <w:p w:rsidR="00704FE1" w:rsidRDefault="007921CF" w:rsidP="00704FE1">
      <w:pPr>
        <w:autoSpaceDE/>
        <w:adjustRightInd/>
        <w:ind w:right="1"/>
        <w:contextualSpacing/>
        <w:jc w:val="center"/>
        <w:rPr>
          <w:rFonts w:eastAsia="Courier New"/>
          <w:noProof/>
          <w:color w:val="000000"/>
          <w:sz w:val="28"/>
          <w:szCs w:val="28"/>
          <w:lang w:bidi="ru-RU"/>
        </w:rPr>
      </w:pPr>
      <w:r>
        <w:rPr>
          <w:noProof/>
        </w:rPr>
        <w:pict>
          <v:shape id="Надпись 307" o:spid="_x0000_s1027" type="#_x0000_t202" style="position:absolute;left:0;text-align:left;margin-left:253.15pt;margin-top:12.1pt;width:230.2pt;height:74.4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" stroked="f">
            <v:textbox style="mso-fit-shape-to-text:t">
              <w:txbxContent>
                <w:p w:rsidR="00E24DC9" w:rsidRDefault="00E24DC9" w:rsidP="00704FE1">
                  <w:pPr>
                    <w:jc w:val="center"/>
                    <w:rPr>
                      <w:sz w:val="24"/>
                      <w:szCs w:val="24"/>
                    </w:rPr>
                  </w:pPr>
                  <w:r>
                    <w:rPr>
                      <w:sz w:val="24"/>
                      <w:szCs w:val="24"/>
                    </w:rPr>
                    <w:t>УТВЕРЖДАЮ:</w:t>
                  </w:r>
                </w:p>
                <w:p w:rsidR="00E24DC9" w:rsidRDefault="00E24DC9" w:rsidP="00704FE1">
                  <w:pPr>
                    <w:jc w:val="center"/>
                    <w:rPr>
                      <w:sz w:val="24"/>
                      <w:szCs w:val="24"/>
                    </w:rPr>
                  </w:pPr>
                  <w:r>
                    <w:rPr>
                      <w:sz w:val="24"/>
                      <w:szCs w:val="24"/>
                    </w:rPr>
                    <w:t>Ректор, д.фил.н., профессор</w:t>
                  </w:r>
                </w:p>
                <w:p w:rsidR="00E24DC9" w:rsidRDefault="00E24DC9" w:rsidP="00704FE1">
                  <w:pPr>
                    <w:jc w:val="center"/>
                    <w:rPr>
                      <w:sz w:val="24"/>
                      <w:szCs w:val="24"/>
                    </w:rPr>
                  </w:pPr>
                </w:p>
                <w:p w:rsidR="00E24DC9" w:rsidRDefault="00E24DC9" w:rsidP="00704FE1">
                  <w:pPr>
                    <w:jc w:val="center"/>
                    <w:rPr>
                      <w:sz w:val="24"/>
                      <w:szCs w:val="24"/>
                    </w:rPr>
                  </w:pPr>
                  <w:r>
                    <w:rPr>
                      <w:sz w:val="24"/>
                      <w:szCs w:val="24"/>
                    </w:rPr>
                    <w:t>______________А.Э. Еремеев</w:t>
                  </w:r>
                </w:p>
                <w:p w:rsidR="00D6419C" w:rsidRPr="008D4C4B" w:rsidRDefault="00D6419C" w:rsidP="00D6419C">
                  <w:pPr>
                    <w:jc w:val="center"/>
                    <w:rPr>
                      <w:sz w:val="24"/>
                      <w:szCs w:val="24"/>
                    </w:rPr>
                  </w:pPr>
                  <w:r w:rsidRPr="008D4C4B">
                    <w:rPr>
                      <w:sz w:val="24"/>
                      <w:szCs w:val="24"/>
                    </w:rPr>
                    <w:t xml:space="preserve">                              28.03.2022 г.</w:t>
                  </w:r>
                </w:p>
                <w:p w:rsidR="00E24DC9" w:rsidRDefault="00E24DC9" w:rsidP="00D6419C">
                  <w:pPr>
                    <w:jc w:val="center"/>
                    <w:rPr>
                      <w:sz w:val="24"/>
                      <w:szCs w:val="24"/>
                    </w:rPr>
                  </w:pPr>
                </w:p>
              </w:txbxContent>
            </v:textbox>
          </v:shape>
        </w:pict>
      </w:r>
    </w:p>
    <w:p w:rsidR="00704FE1" w:rsidRDefault="00704FE1" w:rsidP="00704FE1">
      <w:pPr>
        <w:autoSpaceDE/>
        <w:adjustRightInd/>
        <w:ind w:right="1"/>
        <w:contextualSpacing/>
        <w:jc w:val="center"/>
        <w:rPr>
          <w:rFonts w:eastAsia="Courier New"/>
          <w:b/>
          <w:color w:val="000000"/>
          <w:sz w:val="24"/>
          <w:szCs w:val="24"/>
          <w:lang w:bidi="ru-RU"/>
        </w:rPr>
      </w:pPr>
    </w:p>
    <w:p w:rsidR="00704FE1" w:rsidRDefault="00704FE1" w:rsidP="00704FE1">
      <w:pPr>
        <w:autoSpaceDE/>
        <w:adjustRightInd/>
        <w:ind w:right="1"/>
        <w:contextualSpacing/>
        <w:jc w:val="center"/>
        <w:rPr>
          <w:rFonts w:eastAsia="Courier New"/>
          <w:b/>
          <w:color w:val="000000"/>
          <w:sz w:val="24"/>
          <w:szCs w:val="24"/>
          <w:lang w:bidi="ru-RU"/>
        </w:rPr>
      </w:pPr>
    </w:p>
    <w:p w:rsidR="00704FE1" w:rsidRDefault="00704FE1" w:rsidP="00704FE1">
      <w:pPr>
        <w:autoSpaceDE/>
        <w:adjustRightInd/>
        <w:ind w:right="1"/>
        <w:contextualSpacing/>
        <w:jc w:val="center"/>
        <w:rPr>
          <w:rFonts w:eastAsia="Courier New"/>
          <w:b/>
          <w:color w:val="000000"/>
          <w:sz w:val="24"/>
          <w:szCs w:val="24"/>
          <w:lang w:bidi="ru-RU"/>
        </w:rPr>
      </w:pPr>
    </w:p>
    <w:p w:rsidR="00704FE1" w:rsidRDefault="00704FE1" w:rsidP="00704FE1">
      <w:pPr>
        <w:autoSpaceDE/>
        <w:adjustRightInd/>
        <w:ind w:right="1"/>
        <w:contextualSpacing/>
        <w:jc w:val="center"/>
        <w:rPr>
          <w:rFonts w:eastAsia="Courier New"/>
          <w:b/>
          <w:color w:val="000000"/>
          <w:sz w:val="24"/>
          <w:szCs w:val="24"/>
          <w:lang w:bidi="ru-RU"/>
        </w:rPr>
      </w:pPr>
    </w:p>
    <w:p w:rsidR="00704FE1" w:rsidRDefault="00704FE1" w:rsidP="00704FE1">
      <w:pPr>
        <w:widowControl/>
        <w:autoSpaceDE/>
        <w:adjustRightInd/>
        <w:jc w:val="center"/>
        <w:rPr>
          <w:color w:val="000000"/>
          <w:sz w:val="24"/>
          <w:szCs w:val="24"/>
          <w:lang w:eastAsia="en-US"/>
        </w:rPr>
      </w:pPr>
    </w:p>
    <w:p w:rsidR="00704FE1" w:rsidRDefault="00704FE1" w:rsidP="00704FE1">
      <w:pPr>
        <w:widowControl/>
        <w:autoSpaceDE/>
        <w:adjustRightInd/>
        <w:jc w:val="center"/>
        <w:rPr>
          <w:color w:val="000000"/>
          <w:sz w:val="24"/>
          <w:szCs w:val="24"/>
          <w:lang w:eastAsia="en-US"/>
        </w:rPr>
      </w:pPr>
    </w:p>
    <w:p w:rsidR="00704FE1" w:rsidRDefault="00704FE1" w:rsidP="00704FE1">
      <w:pPr>
        <w:suppressAutoHyphens/>
        <w:jc w:val="center"/>
        <w:rPr>
          <w:rFonts w:eastAsia="SimSun"/>
          <w:color w:val="000000"/>
          <w:kern w:val="2"/>
          <w:sz w:val="24"/>
          <w:szCs w:val="24"/>
          <w:lang w:eastAsia="hi-IN" w:bidi="hi-IN"/>
        </w:rPr>
      </w:pPr>
    </w:p>
    <w:p w:rsidR="00704FE1" w:rsidRDefault="00704FE1" w:rsidP="00704FE1">
      <w:pPr>
        <w:suppressAutoHyphens/>
        <w:jc w:val="center"/>
        <w:rPr>
          <w:rFonts w:eastAsia="SimSun"/>
          <w:color w:val="000000"/>
          <w:kern w:val="2"/>
          <w:sz w:val="24"/>
          <w:szCs w:val="24"/>
          <w:lang w:eastAsia="hi-IN" w:bidi="hi-IN"/>
        </w:rPr>
      </w:pPr>
    </w:p>
    <w:p w:rsidR="00704FE1" w:rsidRDefault="00704FE1" w:rsidP="00704FE1">
      <w:pPr>
        <w:suppressAutoHyphens/>
        <w:jc w:val="center"/>
        <w:rPr>
          <w:rFonts w:eastAsia="SimSun"/>
          <w:color w:val="000000"/>
          <w:kern w:val="2"/>
          <w:sz w:val="24"/>
          <w:szCs w:val="24"/>
          <w:lang w:eastAsia="hi-IN" w:bidi="hi-IN"/>
        </w:rPr>
      </w:pPr>
    </w:p>
    <w:p w:rsidR="00704FE1" w:rsidRDefault="00704FE1" w:rsidP="00704FE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704FE1" w:rsidRDefault="00704FE1" w:rsidP="00704FE1">
      <w:pPr>
        <w:widowControl/>
        <w:tabs>
          <w:tab w:val="left" w:pos="708"/>
        </w:tabs>
        <w:autoSpaceDE/>
        <w:adjustRightInd/>
        <w:jc w:val="center"/>
        <w:rPr>
          <w:b/>
          <w:color w:val="000000"/>
          <w:sz w:val="24"/>
          <w:szCs w:val="24"/>
        </w:rPr>
      </w:pPr>
    </w:p>
    <w:p w:rsidR="00704FE1" w:rsidRPr="00D6419C" w:rsidRDefault="00704FE1" w:rsidP="00704FE1">
      <w:pPr>
        <w:widowControl/>
        <w:suppressAutoHyphens/>
        <w:autoSpaceDE/>
        <w:adjustRightInd/>
        <w:jc w:val="center"/>
        <w:rPr>
          <w:b/>
          <w:bCs/>
          <w:caps/>
          <w:sz w:val="40"/>
          <w:szCs w:val="40"/>
        </w:rPr>
      </w:pPr>
      <w:r w:rsidRPr="00D6419C">
        <w:rPr>
          <w:b/>
          <w:bCs/>
          <w:caps/>
          <w:sz w:val="40"/>
          <w:szCs w:val="40"/>
        </w:rPr>
        <w:t>ПОДГОТОВКА РЕБЕНКА К ШКОЛЕ</w:t>
      </w:r>
    </w:p>
    <w:p w:rsidR="00704FE1" w:rsidRDefault="00EF7562" w:rsidP="00704FE1">
      <w:pPr>
        <w:widowControl/>
        <w:suppressAutoHyphens/>
        <w:autoSpaceDE/>
        <w:adjustRightInd/>
        <w:jc w:val="center"/>
        <w:rPr>
          <w:color w:val="000000"/>
          <w:sz w:val="24"/>
          <w:szCs w:val="24"/>
        </w:rPr>
      </w:pPr>
      <w:r>
        <w:rPr>
          <w:color w:val="000000"/>
          <w:sz w:val="24"/>
          <w:szCs w:val="24"/>
        </w:rPr>
        <w:t>Б1.В.28</w:t>
      </w:r>
    </w:p>
    <w:p w:rsidR="00704FE1" w:rsidRDefault="00704FE1" w:rsidP="00704FE1">
      <w:pPr>
        <w:widowControl/>
        <w:suppressAutoHyphens/>
        <w:autoSpaceDE/>
        <w:adjustRightInd/>
        <w:jc w:val="center"/>
        <w:rPr>
          <w:b/>
          <w:bCs/>
          <w:sz w:val="24"/>
          <w:szCs w:val="24"/>
        </w:rPr>
      </w:pPr>
    </w:p>
    <w:p w:rsidR="00704FE1" w:rsidRDefault="00704FE1" w:rsidP="00704FE1">
      <w:pPr>
        <w:widowControl/>
        <w:autoSpaceDN/>
        <w:jc w:val="center"/>
        <w:rPr>
          <w:rFonts w:eastAsia="Calibri"/>
          <w:b/>
          <w:bCs/>
          <w:color w:val="000000"/>
          <w:sz w:val="24"/>
          <w:szCs w:val="24"/>
          <w:lang w:eastAsia="en-US"/>
        </w:rPr>
      </w:pPr>
    </w:p>
    <w:p w:rsidR="00704FE1" w:rsidRDefault="00704FE1" w:rsidP="00704FE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04FE1" w:rsidRDefault="00704FE1" w:rsidP="00704FE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704FE1" w:rsidRDefault="00704FE1" w:rsidP="00704FE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sidR="00B718D6">
        <w:rPr>
          <w:rFonts w:eastAsia="Courier New"/>
          <w:sz w:val="24"/>
          <w:szCs w:val="24"/>
          <w:lang w:bidi="ru-RU"/>
        </w:rPr>
        <w:t xml:space="preserve"> </w:t>
      </w:r>
      <w:r>
        <w:rPr>
          <w:rFonts w:eastAsia="Courier New"/>
          <w:color w:val="000000"/>
          <w:sz w:val="24"/>
          <w:szCs w:val="24"/>
          <w:lang w:bidi="ru-RU"/>
        </w:rPr>
        <w:t>бакалавриата)</w:t>
      </w:r>
    </w:p>
    <w:p w:rsidR="00704FE1" w:rsidRDefault="00704FE1" w:rsidP="00704FE1">
      <w:pPr>
        <w:widowControl/>
        <w:suppressAutoHyphens/>
        <w:autoSpaceDE/>
        <w:adjustRightInd/>
        <w:jc w:val="center"/>
        <w:rPr>
          <w:rFonts w:eastAsia="Courier New"/>
          <w:color w:val="000000"/>
          <w:sz w:val="24"/>
          <w:szCs w:val="24"/>
          <w:lang w:bidi="ru-RU"/>
        </w:rPr>
      </w:pPr>
    </w:p>
    <w:p w:rsidR="00EF7562" w:rsidRDefault="00704FE1" w:rsidP="00EF7562">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sidR="00EF7562">
        <w:rPr>
          <w:rFonts w:eastAsia="Courier New"/>
          <w:b/>
          <w:sz w:val="24"/>
          <w:szCs w:val="24"/>
          <w:lang w:bidi="ru-RU"/>
        </w:rPr>
        <w:t>44.03.05 «Педагогическое образование»</w:t>
      </w:r>
      <w:r w:rsidR="00EF7562">
        <w:rPr>
          <w:rFonts w:eastAsia="Courier New"/>
          <w:b/>
          <w:color w:val="000000"/>
          <w:sz w:val="24"/>
          <w:szCs w:val="24"/>
          <w:lang w:bidi="ru-RU"/>
        </w:rPr>
        <w:t xml:space="preserve"> (с двумя профилями подготовки) </w:t>
      </w:r>
      <w:r w:rsidR="00EF7562">
        <w:rPr>
          <w:rFonts w:eastAsia="Courier New"/>
          <w:color w:val="000000"/>
          <w:sz w:val="24"/>
          <w:szCs w:val="24"/>
          <w:lang w:bidi="ru-RU"/>
        </w:rPr>
        <w:t>(уровень бакалавриата)</w:t>
      </w:r>
    </w:p>
    <w:p w:rsidR="00EF7562" w:rsidRDefault="00EF7562" w:rsidP="00EF7562">
      <w:pPr>
        <w:widowControl/>
        <w:suppressAutoHyphens/>
        <w:autoSpaceDE/>
        <w:adjustRightInd/>
        <w:jc w:val="center"/>
        <w:rPr>
          <w:rFonts w:eastAsia="Courier New"/>
          <w:color w:val="000000"/>
          <w:sz w:val="24"/>
          <w:szCs w:val="24"/>
          <w:lang w:bidi="ru-RU"/>
        </w:rPr>
      </w:pPr>
    </w:p>
    <w:p w:rsidR="00EF7562" w:rsidRPr="004D203F" w:rsidRDefault="00EF7562" w:rsidP="00EF7562">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EF7562" w:rsidRDefault="00EF7562" w:rsidP="00EF7562">
      <w:pPr>
        <w:widowControl/>
        <w:suppressAutoHyphens/>
        <w:autoSpaceDE/>
        <w:adjustRightInd/>
        <w:jc w:val="center"/>
        <w:rPr>
          <w:rFonts w:eastAsia="Courier New"/>
          <w:b/>
          <w:color w:val="000000"/>
          <w:sz w:val="24"/>
          <w:szCs w:val="24"/>
          <w:lang w:bidi="ru-RU"/>
        </w:rPr>
      </w:pPr>
    </w:p>
    <w:p w:rsidR="00EF7562" w:rsidRDefault="00EF7562" w:rsidP="00EF7562">
      <w:pPr>
        <w:widowControl/>
        <w:suppressAutoHyphens/>
        <w:autoSpaceDE/>
        <w:adjustRightInd/>
        <w:jc w:val="center"/>
        <w:rPr>
          <w:rFonts w:eastAsia="SimSun"/>
          <w:color w:val="000000"/>
          <w:kern w:val="2"/>
          <w:sz w:val="24"/>
          <w:szCs w:val="24"/>
          <w:lang w:eastAsia="hi-IN" w:bidi="hi-IN"/>
        </w:rPr>
      </w:pPr>
      <w:r>
        <w:rPr>
          <w:rFonts w:eastAsia="Courier New"/>
          <w:color w:val="000000"/>
          <w:sz w:val="24"/>
          <w:szCs w:val="24"/>
          <w:lang w:bidi="ru-RU"/>
        </w:rPr>
        <w:t>Виды профессиональной деятельности</w:t>
      </w:r>
      <w:r w:rsidRPr="004D203F">
        <w:rPr>
          <w:rFonts w:eastAsia="Courier New"/>
          <w:sz w:val="24"/>
          <w:szCs w:val="24"/>
          <w:lang w:bidi="ru-RU"/>
        </w:rPr>
        <w:t xml:space="preserve"> </w:t>
      </w:r>
      <w:r>
        <w:rPr>
          <w:rFonts w:eastAsia="Courier New"/>
          <w:sz w:val="24"/>
          <w:szCs w:val="24"/>
          <w:lang w:bidi="ru-RU"/>
        </w:rPr>
        <w:t>педагогическая (основной) , научно-исследовательская</w:t>
      </w:r>
    </w:p>
    <w:p w:rsidR="00704FE1" w:rsidRDefault="00704FE1" w:rsidP="00EF7562">
      <w:pPr>
        <w:widowControl/>
        <w:suppressAutoHyphens/>
        <w:autoSpaceDE/>
        <w:adjustRightInd/>
        <w:jc w:val="center"/>
        <w:rPr>
          <w:rFonts w:eastAsia="SimSun"/>
          <w:color w:val="000000"/>
          <w:kern w:val="2"/>
          <w:sz w:val="24"/>
          <w:szCs w:val="24"/>
          <w:lang w:eastAsia="hi-IN" w:bidi="hi-IN"/>
        </w:rPr>
      </w:pPr>
    </w:p>
    <w:p w:rsidR="00704FE1" w:rsidRDefault="00704FE1" w:rsidP="00704FE1">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BD4737" w:rsidRPr="004E668F" w:rsidRDefault="00BD4737" w:rsidP="00BD4737">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D6419C">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704FE1" w:rsidRDefault="00704FE1" w:rsidP="00704FE1">
      <w:pPr>
        <w:widowControl/>
        <w:suppressAutoHyphens/>
        <w:autoSpaceDE/>
        <w:adjustRightInd/>
        <w:jc w:val="center"/>
        <w:rPr>
          <w:rFonts w:eastAsia="SimSun"/>
          <w:color w:val="000000"/>
          <w:kern w:val="2"/>
          <w:sz w:val="24"/>
          <w:szCs w:val="24"/>
          <w:lang w:eastAsia="hi-IN" w:bidi="hi-IN"/>
        </w:rPr>
      </w:pPr>
    </w:p>
    <w:p w:rsidR="00704FE1" w:rsidRDefault="00704FE1" w:rsidP="00704FE1">
      <w:pPr>
        <w:widowControl/>
        <w:suppressAutoHyphens/>
        <w:autoSpaceDE/>
        <w:adjustRightInd/>
        <w:rPr>
          <w:rFonts w:eastAsia="SimSun"/>
          <w:b/>
          <w:color w:val="000000"/>
          <w:kern w:val="2"/>
          <w:sz w:val="24"/>
          <w:szCs w:val="24"/>
          <w:lang w:eastAsia="hi-IN" w:bidi="hi-IN"/>
        </w:rPr>
      </w:pPr>
    </w:p>
    <w:p w:rsidR="00D6419C" w:rsidRDefault="00D6419C" w:rsidP="00704FE1">
      <w:pPr>
        <w:widowControl/>
        <w:suppressAutoHyphens/>
        <w:autoSpaceDE/>
        <w:adjustRightInd/>
        <w:rPr>
          <w:rFonts w:eastAsia="SimSun"/>
          <w:b/>
          <w:color w:val="000000"/>
          <w:kern w:val="2"/>
          <w:sz w:val="24"/>
          <w:szCs w:val="24"/>
          <w:lang w:eastAsia="hi-IN" w:bidi="hi-IN"/>
        </w:rPr>
      </w:pPr>
    </w:p>
    <w:p w:rsidR="00D6419C" w:rsidRDefault="00D6419C" w:rsidP="00704FE1">
      <w:pPr>
        <w:widowControl/>
        <w:suppressAutoHyphens/>
        <w:autoSpaceDE/>
        <w:adjustRightInd/>
        <w:rPr>
          <w:rFonts w:eastAsia="SimSun"/>
          <w:b/>
          <w:color w:val="000000"/>
          <w:kern w:val="2"/>
          <w:sz w:val="24"/>
          <w:szCs w:val="24"/>
          <w:lang w:eastAsia="hi-IN" w:bidi="hi-IN"/>
        </w:rPr>
      </w:pPr>
    </w:p>
    <w:p w:rsidR="00D6419C" w:rsidRDefault="00D6419C" w:rsidP="00704FE1">
      <w:pPr>
        <w:widowControl/>
        <w:suppressAutoHyphens/>
        <w:autoSpaceDE/>
        <w:adjustRightInd/>
        <w:rPr>
          <w:rFonts w:eastAsia="SimSun"/>
          <w:b/>
          <w:color w:val="000000"/>
          <w:kern w:val="2"/>
          <w:sz w:val="24"/>
          <w:szCs w:val="24"/>
          <w:lang w:eastAsia="hi-IN" w:bidi="hi-IN"/>
        </w:rPr>
      </w:pPr>
    </w:p>
    <w:p w:rsidR="00704FE1" w:rsidRDefault="00704FE1" w:rsidP="00704FE1">
      <w:pPr>
        <w:suppressAutoHyphens/>
        <w:rPr>
          <w:rFonts w:eastAsia="SimSun"/>
          <w:color w:val="000000"/>
          <w:kern w:val="2"/>
          <w:sz w:val="24"/>
          <w:szCs w:val="24"/>
          <w:lang w:eastAsia="hi-IN" w:bidi="hi-IN"/>
        </w:rPr>
      </w:pPr>
    </w:p>
    <w:p w:rsidR="00704FE1" w:rsidRDefault="00704FE1" w:rsidP="00704FE1">
      <w:pPr>
        <w:suppressAutoHyphens/>
        <w:jc w:val="center"/>
        <w:rPr>
          <w:rFonts w:eastAsia="SimSun"/>
          <w:color w:val="000000"/>
          <w:kern w:val="2"/>
          <w:sz w:val="24"/>
          <w:szCs w:val="24"/>
          <w:lang w:eastAsia="hi-IN" w:bidi="hi-IN"/>
        </w:rPr>
      </w:pPr>
    </w:p>
    <w:p w:rsidR="00704FE1" w:rsidRDefault="00704FE1" w:rsidP="00704FE1">
      <w:pPr>
        <w:suppressAutoHyphens/>
        <w:jc w:val="center"/>
        <w:rPr>
          <w:rFonts w:eastAsia="SimSun"/>
          <w:color w:val="000000"/>
          <w:kern w:val="2"/>
          <w:sz w:val="24"/>
          <w:szCs w:val="24"/>
          <w:lang w:eastAsia="hi-IN" w:bidi="hi-IN"/>
        </w:rPr>
      </w:pPr>
    </w:p>
    <w:p w:rsidR="00704FE1" w:rsidRDefault="00704FE1" w:rsidP="00704FE1">
      <w:pPr>
        <w:suppressAutoHyphens/>
        <w:rPr>
          <w:rFonts w:eastAsia="SimSun"/>
          <w:color w:val="000000"/>
          <w:kern w:val="2"/>
          <w:sz w:val="24"/>
          <w:szCs w:val="24"/>
          <w:lang w:eastAsia="hi-IN" w:bidi="hi-IN"/>
        </w:rPr>
      </w:pPr>
    </w:p>
    <w:p w:rsidR="008F1553" w:rsidRDefault="00D6419C" w:rsidP="004107B8">
      <w:pPr>
        <w:suppressAutoHyphens/>
        <w:jc w:val="center"/>
        <w:rPr>
          <w:color w:val="000000"/>
          <w:sz w:val="24"/>
          <w:szCs w:val="24"/>
        </w:rPr>
      </w:pPr>
      <w:r>
        <w:rPr>
          <w:color w:val="000000"/>
          <w:sz w:val="24"/>
          <w:szCs w:val="24"/>
        </w:rPr>
        <w:t>Омск 2022</w:t>
      </w:r>
      <w:r w:rsidR="008F1553">
        <w:rPr>
          <w:color w:val="000000"/>
          <w:sz w:val="24"/>
          <w:szCs w:val="24"/>
        </w:rPr>
        <w:br w:type="page"/>
      </w:r>
    </w:p>
    <w:p w:rsidR="00D6419C" w:rsidRDefault="008F1553" w:rsidP="008F1553">
      <w:pPr>
        <w:widowControl/>
        <w:autoSpaceDE/>
        <w:autoSpaceDN/>
        <w:adjustRightInd/>
        <w:jc w:val="both"/>
        <w:rPr>
          <w:spacing w:val="-3"/>
          <w:sz w:val="24"/>
          <w:szCs w:val="24"/>
          <w:lang w:eastAsia="en-US"/>
        </w:rPr>
      </w:pPr>
      <w:r w:rsidRPr="0061406A">
        <w:rPr>
          <w:spacing w:val="-3"/>
          <w:sz w:val="24"/>
          <w:szCs w:val="24"/>
          <w:lang w:eastAsia="en-US"/>
        </w:rPr>
        <w:lastRenderedPageBreak/>
        <w:t>Составитель:</w:t>
      </w:r>
    </w:p>
    <w:p w:rsidR="00D6419C" w:rsidRDefault="00D6419C" w:rsidP="008F1553">
      <w:pPr>
        <w:widowControl/>
        <w:autoSpaceDE/>
        <w:autoSpaceDN/>
        <w:adjustRightInd/>
        <w:jc w:val="both"/>
        <w:rPr>
          <w:spacing w:val="-3"/>
          <w:sz w:val="24"/>
          <w:szCs w:val="24"/>
          <w:lang w:eastAsia="en-US"/>
        </w:rPr>
      </w:pPr>
    </w:p>
    <w:p w:rsidR="008F1553" w:rsidRPr="0061406A" w:rsidRDefault="008F1553" w:rsidP="008F1553">
      <w:pPr>
        <w:widowControl/>
        <w:autoSpaceDE/>
        <w:autoSpaceDN/>
        <w:adjustRightInd/>
        <w:jc w:val="both"/>
        <w:rPr>
          <w:spacing w:val="-3"/>
          <w:sz w:val="24"/>
          <w:szCs w:val="24"/>
          <w:lang w:eastAsia="en-US"/>
        </w:rPr>
      </w:pPr>
      <w:r w:rsidRPr="0061406A">
        <w:rPr>
          <w:spacing w:val="-3"/>
          <w:sz w:val="24"/>
          <w:szCs w:val="24"/>
          <w:lang w:eastAsia="en-US"/>
        </w:rPr>
        <w:t xml:space="preserve">к.п.н., доцент </w:t>
      </w:r>
      <w:r w:rsidRPr="0061406A">
        <w:rPr>
          <w:iCs/>
          <w:sz w:val="24"/>
          <w:szCs w:val="24"/>
        </w:rPr>
        <w:t>Т.С.Котлярова</w:t>
      </w:r>
    </w:p>
    <w:p w:rsidR="008F1553" w:rsidRPr="0061406A" w:rsidRDefault="008F1553" w:rsidP="008F1553">
      <w:pPr>
        <w:widowControl/>
        <w:autoSpaceDE/>
        <w:autoSpaceDN/>
        <w:adjustRightInd/>
        <w:jc w:val="both"/>
        <w:rPr>
          <w:spacing w:val="-3"/>
          <w:sz w:val="24"/>
          <w:szCs w:val="24"/>
          <w:lang w:eastAsia="en-US"/>
        </w:rPr>
      </w:pPr>
    </w:p>
    <w:p w:rsidR="008F1553" w:rsidRDefault="008F1553" w:rsidP="008F1553">
      <w:pPr>
        <w:widowControl/>
        <w:autoSpaceDE/>
        <w:autoSpaceDN/>
        <w:adjustRightInd/>
        <w:jc w:val="both"/>
        <w:rPr>
          <w:spacing w:val="-3"/>
          <w:sz w:val="24"/>
          <w:szCs w:val="24"/>
          <w:lang w:eastAsia="en-US"/>
        </w:rPr>
      </w:pPr>
      <w:r w:rsidRPr="0061406A">
        <w:rPr>
          <w:spacing w:val="-3"/>
          <w:sz w:val="24"/>
          <w:szCs w:val="24"/>
          <w:lang w:eastAsia="en-US"/>
        </w:rPr>
        <w:t>Рабочая программа дисциплины одобрена на заседании кафедры  «</w:t>
      </w:r>
      <w:r w:rsidRPr="0061406A">
        <w:rPr>
          <w:sz w:val="24"/>
          <w:szCs w:val="24"/>
        </w:rPr>
        <w:t>Педагогики, психологии и социальной работы</w:t>
      </w:r>
      <w:r w:rsidRPr="0061406A">
        <w:rPr>
          <w:spacing w:val="-3"/>
          <w:sz w:val="24"/>
          <w:szCs w:val="24"/>
          <w:lang w:eastAsia="en-US"/>
        </w:rPr>
        <w:t>»</w:t>
      </w:r>
    </w:p>
    <w:p w:rsidR="00D6419C" w:rsidRPr="0061406A" w:rsidRDefault="00D6419C" w:rsidP="008F1553">
      <w:pPr>
        <w:widowControl/>
        <w:autoSpaceDE/>
        <w:autoSpaceDN/>
        <w:adjustRightInd/>
        <w:jc w:val="both"/>
        <w:rPr>
          <w:spacing w:val="-3"/>
          <w:sz w:val="24"/>
          <w:szCs w:val="24"/>
          <w:lang w:eastAsia="en-US"/>
        </w:rPr>
      </w:pPr>
    </w:p>
    <w:p w:rsidR="00D6419C" w:rsidRPr="008D4C4B" w:rsidRDefault="00D6419C" w:rsidP="00D6419C">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8F1553" w:rsidRPr="0061406A" w:rsidRDefault="008F1553" w:rsidP="008F1553">
      <w:pPr>
        <w:widowControl/>
        <w:autoSpaceDE/>
        <w:autoSpaceDN/>
        <w:adjustRightInd/>
        <w:jc w:val="both"/>
        <w:rPr>
          <w:spacing w:val="-3"/>
          <w:sz w:val="24"/>
          <w:szCs w:val="24"/>
          <w:lang w:eastAsia="en-US"/>
        </w:rPr>
      </w:pPr>
    </w:p>
    <w:p w:rsidR="008F1553" w:rsidRPr="0061406A" w:rsidRDefault="008F1553" w:rsidP="008F1553">
      <w:pPr>
        <w:widowControl/>
        <w:autoSpaceDE/>
        <w:autoSpaceDN/>
        <w:adjustRightInd/>
        <w:jc w:val="both"/>
        <w:rPr>
          <w:spacing w:val="-3"/>
          <w:sz w:val="24"/>
          <w:szCs w:val="24"/>
          <w:lang w:eastAsia="en-US"/>
        </w:rPr>
      </w:pPr>
      <w:r w:rsidRPr="0061406A">
        <w:rPr>
          <w:spacing w:val="-3"/>
          <w:sz w:val="24"/>
          <w:szCs w:val="24"/>
          <w:lang w:eastAsia="en-US"/>
        </w:rPr>
        <w:t>Зав. кафедрой  д.п.н., профессор</w:t>
      </w:r>
      <w:r w:rsidR="004107B8">
        <w:rPr>
          <w:spacing w:val="-3"/>
          <w:sz w:val="24"/>
          <w:szCs w:val="24"/>
          <w:lang w:eastAsia="en-US"/>
        </w:rPr>
        <w:t xml:space="preserve"> </w:t>
      </w:r>
      <w:r>
        <w:rPr>
          <w:spacing w:val="-3"/>
          <w:sz w:val="24"/>
          <w:szCs w:val="24"/>
          <w:lang w:eastAsia="en-US"/>
        </w:rPr>
        <w:t>Е.В.Лопанова</w:t>
      </w:r>
      <w:r w:rsidR="004107B8">
        <w:rPr>
          <w:spacing w:val="-3"/>
          <w:sz w:val="24"/>
          <w:szCs w:val="24"/>
          <w:lang w:eastAsia="en-US"/>
        </w:rPr>
        <w:t xml:space="preserve"> </w:t>
      </w: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8F1553" w:rsidRDefault="008F1553" w:rsidP="00704FE1">
      <w:pPr>
        <w:widowControl/>
        <w:autoSpaceDE/>
        <w:adjustRightInd/>
        <w:spacing w:after="200" w:line="276" w:lineRule="auto"/>
        <w:jc w:val="center"/>
        <w:rPr>
          <w:color w:val="000000"/>
          <w:sz w:val="24"/>
          <w:szCs w:val="24"/>
        </w:rPr>
      </w:pPr>
    </w:p>
    <w:p w:rsidR="00704FE1" w:rsidRDefault="00704FE1" w:rsidP="00704FE1">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1</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2</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3</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4</w:t>
            </w:r>
          </w:p>
        </w:tc>
        <w:tc>
          <w:tcPr>
            <w:tcW w:w="8080" w:type="dxa"/>
            <w:hideMark/>
          </w:tcPr>
          <w:p w:rsidR="00704FE1" w:rsidRDefault="00704FE1">
            <w:pPr>
              <w:spacing w:line="256"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5</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6</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p>
        </w:tc>
        <w:tc>
          <w:tcPr>
            <w:tcW w:w="8080" w:type="dxa"/>
            <w:hideMark/>
          </w:tcPr>
          <w:p w:rsidR="00704FE1" w:rsidRDefault="00704FE1">
            <w:pPr>
              <w:spacing w:line="256" w:lineRule="auto"/>
              <w:jc w:val="both"/>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66205E">
            <w:pPr>
              <w:spacing w:line="256" w:lineRule="auto"/>
              <w:jc w:val="center"/>
              <w:rPr>
                <w:color w:val="000000"/>
                <w:sz w:val="24"/>
                <w:szCs w:val="24"/>
                <w:lang w:eastAsia="en-US"/>
              </w:rPr>
            </w:pPr>
            <w:r>
              <w:rPr>
                <w:color w:val="000000"/>
                <w:sz w:val="24"/>
                <w:szCs w:val="24"/>
                <w:lang w:eastAsia="en-US"/>
              </w:rPr>
              <w:t>7</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66205E">
            <w:pPr>
              <w:spacing w:line="256" w:lineRule="auto"/>
              <w:jc w:val="center"/>
              <w:rPr>
                <w:color w:val="000000"/>
                <w:sz w:val="24"/>
                <w:szCs w:val="24"/>
                <w:lang w:eastAsia="en-US"/>
              </w:rPr>
            </w:pPr>
            <w:r>
              <w:rPr>
                <w:color w:val="000000"/>
                <w:sz w:val="24"/>
                <w:szCs w:val="24"/>
                <w:lang w:eastAsia="en-US"/>
              </w:rPr>
              <w:t>8</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556D63">
              <w:rPr>
                <w:color w:val="000000"/>
                <w:sz w:val="24"/>
                <w:szCs w:val="24"/>
                <w:lang w:eastAsia="en-US"/>
              </w:rPr>
              <w:t>«</w:t>
            </w:r>
            <w:r>
              <w:rPr>
                <w:color w:val="000000"/>
                <w:sz w:val="24"/>
                <w:szCs w:val="24"/>
                <w:lang w:eastAsia="en-US"/>
              </w:rPr>
              <w:t>Интернет</w:t>
            </w:r>
            <w:r w:rsidR="00556D63">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66205E">
            <w:pPr>
              <w:spacing w:line="256" w:lineRule="auto"/>
              <w:jc w:val="center"/>
              <w:rPr>
                <w:color w:val="000000"/>
                <w:sz w:val="24"/>
                <w:szCs w:val="24"/>
                <w:lang w:eastAsia="en-US"/>
              </w:rPr>
            </w:pPr>
            <w:r>
              <w:rPr>
                <w:color w:val="000000"/>
                <w:sz w:val="24"/>
                <w:szCs w:val="24"/>
                <w:lang w:eastAsia="en-US"/>
              </w:rPr>
              <w:t>9</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1</w:t>
            </w:r>
            <w:r w:rsidR="0066205E">
              <w:rPr>
                <w:color w:val="000000"/>
                <w:sz w:val="24"/>
                <w:szCs w:val="24"/>
                <w:lang w:eastAsia="en-US"/>
              </w:rPr>
              <w:t>0</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r w:rsidR="00704FE1" w:rsidTr="00704FE1">
        <w:tc>
          <w:tcPr>
            <w:tcW w:w="562" w:type="dxa"/>
            <w:hideMark/>
          </w:tcPr>
          <w:p w:rsidR="00704FE1" w:rsidRDefault="00704FE1">
            <w:pPr>
              <w:spacing w:line="256" w:lineRule="auto"/>
              <w:jc w:val="center"/>
              <w:rPr>
                <w:color w:val="000000"/>
                <w:sz w:val="24"/>
                <w:szCs w:val="24"/>
                <w:lang w:eastAsia="en-US"/>
              </w:rPr>
            </w:pPr>
            <w:r>
              <w:rPr>
                <w:color w:val="000000"/>
                <w:sz w:val="24"/>
                <w:szCs w:val="24"/>
                <w:lang w:eastAsia="en-US"/>
              </w:rPr>
              <w:t>1</w:t>
            </w:r>
            <w:r w:rsidR="0066205E">
              <w:rPr>
                <w:color w:val="000000"/>
                <w:sz w:val="24"/>
                <w:szCs w:val="24"/>
                <w:lang w:eastAsia="en-US"/>
              </w:rPr>
              <w:t>1</w:t>
            </w:r>
          </w:p>
        </w:tc>
        <w:tc>
          <w:tcPr>
            <w:tcW w:w="8080" w:type="dxa"/>
            <w:hideMark/>
          </w:tcPr>
          <w:p w:rsidR="00704FE1" w:rsidRDefault="00704FE1">
            <w:pPr>
              <w:spacing w:line="256"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704FE1" w:rsidRDefault="00704FE1">
            <w:pPr>
              <w:spacing w:line="256" w:lineRule="auto"/>
              <w:jc w:val="center"/>
              <w:rPr>
                <w:color w:val="000000"/>
                <w:sz w:val="24"/>
                <w:szCs w:val="24"/>
                <w:lang w:eastAsia="en-US"/>
              </w:rPr>
            </w:pPr>
          </w:p>
        </w:tc>
        <w:tc>
          <w:tcPr>
            <w:tcW w:w="703" w:type="dxa"/>
          </w:tcPr>
          <w:p w:rsidR="00704FE1" w:rsidRDefault="00704FE1">
            <w:pPr>
              <w:spacing w:line="256" w:lineRule="auto"/>
              <w:jc w:val="center"/>
              <w:rPr>
                <w:color w:val="000000"/>
                <w:sz w:val="24"/>
                <w:szCs w:val="24"/>
                <w:lang w:eastAsia="en-US"/>
              </w:rPr>
            </w:pPr>
          </w:p>
        </w:tc>
      </w:tr>
    </w:tbl>
    <w:p w:rsidR="00704FE1" w:rsidRDefault="00704FE1" w:rsidP="00704FE1">
      <w:pPr>
        <w:spacing w:after="160" w:line="252" w:lineRule="auto"/>
        <w:rPr>
          <w:b/>
          <w:color w:val="000000"/>
          <w:sz w:val="24"/>
          <w:szCs w:val="24"/>
        </w:rPr>
      </w:pPr>
    </w:p>
    <w:p w:rsidR="00704FE1" w:rsidRDefault="00704FE1" w:rsidP="00704FE1">
      <w:pPr>
        <w:spacing w:after="160" w:line="252" w:lineRule="auto"/>
        <w:rPr>
          <w:b/>
          <w:color w:val="000000"/>
          <w:sz w:val="24"/>
          <w:szCs w:val="24"/>
        </w:rPr>
      </w:pPr>
      <w:r>
        <w:rPr>
          <w:b/>
          <w:color w:val="000000"/>
          <w:sz w:val="24"/>
          <w:szCs w:val="24"/>
        </w:rPr>
        <w:br w:type="page"/>
      </w:r>
    </w:p>
    <w:p w:rsidR="00704FE1" w:rsidRDefault="00704FE1" w:rsidP="008F1553">
      <w:pPr>
        <w:widowControl/>
        <w:autoSpaceDE/>
        <w:adjustRightInd/>
        <w:spacing w:line="276" w:lineRule="auto"/>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EF7562" w:rsidRPr="00793E1B" w:rsidRDefault="00EF7562" w:rsidP="00EF756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F7562" w:rsidRPr="00721BEF" w:rsidRDefault="00EF7562" w:rsidP="00EF7562">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D6419C" w:rsidRPr="008D4C4B" w:rsidRDefault="00D6419C" w:rsidP="00D6419C">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419C" w:rsidRPr="008D4C4B" w:rsidRDefault="00D6419C" w:rsidP="00D6419C">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D6419C" w:rsidRPr="008D4C4B" w:rsidRDefault="00D6419C" w:rsidP="00D6419C">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19C" w:rsidRPr="008D4C4B" w:rsidRDefault="00D6419C" w:rsidP="00D6419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19C" w:rsidRPr="008D4C4B" w:rsidRDefault="00D6419C" w:rsidP="00D6419C">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419C" w:rsidRPr="008D4C4B" w:rsidRDefault="00D6419C" w:rsidP="00D6419C">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19C" w:rsidRPr="008D4C4B" w:rsidRDefault="00D6419C" w:rsidP="00D6419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419C" w:rsidRPr="008D4C4B" w:rsidRDefault="00EF7562" w:rsidP="00D6419C">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D6419C">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w:t>
      </w:r>
      <w:r w:rsidR="006B5FAA" w:rsidRPr="00D6419C">
        <w:rPr>
          <w:b/>
          <w:sz w:val="24"/>
          <w:szCs w:val="24"/>
        </w:rPr>
        <w:t>вание» и «Начальное образование</w:t>
      </w:r>
      <w:r w:rsidRPr="00D6419C">
        <w:rPr>
          <w:b/>
          <w:sz w:val="24"/>
          <w:szCs w:val="24"/>
        </w:rPr>
        <w:t>»</w:t>
      </w:r>
      <w:r w:rsidRPr="001418A0">
        <w:rPr>
          <w:sz w:val="24"/>
          <w:szCs w:val="24"/>
        </w:rPr>
        <w:t xml:space="preserve">; </w:t>
      </w:r>
      <w:r w:rsidR="00D6419C" w:rsidRPr="008D4C4B">
        <w:rPr>
          <w:sz w:val="24"/>
          <w:szCs w:val="24"/>
        </w:rPr>
        <w:t xml:space="preserve">форма обучения – заочная на 2022/2023 учебный год, утвержденным приказом ректора от </w:t>
      </w:r>
      <w:r w:rsidR="00D6419C" w:rsidRPr="008D4C4B">
        <w:rPr>
          <w:sz w:val="24"/>
          <w:szCs w:val="24"/>
          <w:lang w:eastAsia="en-US"/>
        </w:rPr>
        <w:t>28.03.2022 № 28.</w:t>
      </w:r>
    </w:p>
    <w:p w:rsidR="00704FE1" w:rsidRDefault="00704FE1" w:rsidP="00D6419C">
      <w:pPr>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color w:val="000000"/>
          <w:sz w:val="24"/>
          <w:szCs w:val="24"/>
        </w:rPr>
        <w:t>Б1.В.ДВ.13</w:t>
      </w:r>
      <w:r w:rsidR="006B5FAA">
        <w:rPr>
          <w:color w:val="000000"/>
          <w:sz w:val="24"/>
          <w:szCs w:val="24"/>
        </w:rPr>
        <w:t xml:space="preserve"> </w:t>
      </w:r>
      <w:r w:rsidR="00556D63">
        <w:rPr>
          <w:b/>
          <w:sz w:val="24"/>
          <w:szCs w:val="24"/>
        </w:rPr>
        <w:t>«</w:t>
      </w:r>
      <w:r>
        <w:rPr>
          <w:b/>
          <w:sz w:val="24"/>
          <w:szCs w:val="24"/>
        </w:rPr>
        <w:t>Подготовка ребенка к школе</w:t>
      </w:r>
      <w:r w:rsidR="00556D63">
        <w:rPr>
          <w:b/>
          <w:sz w:val="24"/>
          <w:szCs w:val="24"/>
        </w:rPr>
        <w:t>»</w:t>
      </w:r>
      <w:r>
        <w:rPr>
          <w:b/>
          <w:color w:val="000000"/>
          <w:sz w:val="24"/>
          <w:szCs w:val="24"/>
        </w:rPr>
        <w:t xml:space="preserve">  в течение </w:t>
      </w:r>
      <w:r w:rsidR="009E0ADA">
        <w:rPr>
          <w:b/>
          <w:color w:val="000000"/>
          <w:sz w:val="24"/>
          <w:szCs w:val="24"/>
        </w:rPr>
        <w:t>2021/2022</w:t>
      </w:r>
      <w:r w:rsidR="006B5FAA">
        <w:rPr>
          <w:b/>
          <w:color w:val="000000"/>
          <w:sz w:val="24"/>
          <w:szCs w:val="24"/>
        </w:rPr>
        <w:t xml:space="preserve"> </w:t>
      </w:r>
      <w:r>
        <w:rPr>
          <w:b/>
          <w:color w:val="000000"/>
          <w:sz w:val="24"/>
          <w:szCs w:val="24"/>
        </w:rPr>
        <w:t>учебного года:</w:t>
      </w:r>
    </w:p>
    <w:p w:rsidR="00704FE1" w:rsidRDefault="00704FE1" w:rsidP="00704FE1">
      <w:pPr>
        <w:ind w:firstLine="709"/>
        <w:jc w:val="both"/>
        <w:rPr>
          <w:color w:val="000000"/>
          <w:sz w:val="24"/>
          <w:szCs w:val="24"/>
        </w:rPr>
      </w:pPr>
      <w:r>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EF7562">
        <w:rPr>
          <w:b/>
          <w:sz w:val="24"/>
          <w:szCs w:val="24"/>
        </w:rPr>
        <w:t>44. 03.05</w:t>
      </w:r>
      <w:r w:rsidR="00EF7562">
        <w:rPr>
          <w:b/>
          <w:color w:val="FF0000"/>
          <w:sz w:val="24"/>
          <w:szCs w:val="24"/>
        </w:rPr>
        <w:t xml:space="preserve"> </w:t>
      </w:r>
      <w:r w:rsidR="00EF7562">
        <w:rPr>
          <w:b/>
          <w:sz w:val="24"/>
          <w:szCs w:val="24"/>
        </w:rPr>
        <w:t>Педагогическое образование</w:t>
      </w:r>
      <w:r w:rsidR="00EF7562">
        <w:rPr>
          <w:b/>
          <w:color w:val="FF0000"/>
          <w:sz w:val="24"/>
          <w:szCs w:val="24"/>
        </w:rPr>
        <w:t xml:space="preserve">  </w:t>
      </w:r>
      <w:r w:rsidR="00EF7562" w:rsidRPr="004628E2">
        <w:rPr>
          <w:b/>
          <w:sz w:val="24"/>
          <w:szCs w:val="24"/>
        </w:rPr>
        <w:t>(с двумя профилями подготовки)</w:t>
      </w:r>
      <w:r w:rsidR="00EF7562">
        <w:rPr>
          <w:color w:val="000000"/>
          <w:sz w:val="24"/>
          <w:szCs w:val="24"/>
        </w:rPr>
        <w:t xml:space="preserve"> </w:t>
      </w:r>
      <w:r w:rsidRPr="00D6419C">
        <w:rPr>
          <w:b/>
          <w:color w:val="000000"/>
          <w:sz w:val="24"/>
          <w:szCs w:val="24"/>
        </w:rPr>
        <w:t xml:space="preserve">(уровень бакалавриата), направленность (профиль) программы </w:t>
      </w:r>
      <w:r w:rsidR="00556D63" w:rsidRPr="00D6419C">
        <w:rPr>
          <w:b/>
          <w:sz w:val="24"/>
          <w:szCs w:val="24"/>
        </w:rPr>
        <w:t>«</w:t>
      </w:r>
      <w:r w:rsidRPr="00D6419C">
        <w:rPr>
          <w:b/>
          <w:sz w:val="24"/>
          <w:szCs w:val="24"/>
        </w:rPr>
        <w:t>Дошкольное образование</w:t>
      </w:r>
      <w:r w:rsidR="00556D63" w:rsidRPr="00D6419C">
        <w:rPr>
          <w:b/>
          <w:sz w:val="24"/>
          <w:szCs w:val="24"/>
        </w:rPr>
        <w:t>»</w:t>
      </w:r>
      <w:r w:rsidR="006B5FAA" w:rsidRPr="00D6419C">
        <w:rPr>
          <w:b/>
          <w:sz w:val="24"/>
          <w:szCs w:val="24"/>
        </w:rPr>
        <w:t xml:space="preserve">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sidR="00E82085">
        <w:rPr>
          <w:rFonts w:eastAsia="Courier New"/>
          <w:sz w:val="24"/>
          <w:szCs w:val="24"/>
          <w:lang w:bidi="ru-RU"/>
        </w:rPr>
        <w:t>педагогическая (основн</w:t>
      </w:r>
      <w:r w:rsidR="0066205E">
        <w:rPr>
          <w:rFonts w:eastAsia="Courier New"/>
          <w:sz w:val="24"/>
          <w:szCs w:val="24"/>
          <w:lang w:bidi="ru-RU"/>
        </w:rPr>
        <w:t>ой</w:t>
      </w:r>
      <w:r w:rsidR="00E82085">
        <w:rPr>
          <w:rFonts w:eastAsia="Courier New"/>
          <w:sz w:val="24"/>
          <w:szCs w:val="24"/>
          <w:lang w:bidi="ru-RU"/>
        </w:rPr>
        <w:t>), 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56D63">
        <w:rPr>
          <w:b/>
          <w:sz w:val="24"/>
          <w:szCs w:val="24"/>
        </w:rPr>
        <w:t>«</w:t>
      </w:r>
      <w:r>
        <w:rPr>
          <w:b/>
          <w:sz w:val="24"/>
          <w:szCs w:val="24"/>
        </w:rPr>
        <w:t>Подготовка ребенка к школе</w:t>
      </w:r>
      <w:r w:rsidR="00556D63">
        <w:rPr>
          <w:b/>
          <w:sz w:val="24"/>
          <w:szCs w:val="24"/>
        </w:rPr>
        <w:t>»</w:t>
      </w:r>
      <w:r w:rsidR="00D6419C">
        <w:rPr>
          <w:b/>
          <w:sz w:val="24"/>
          <w:szCs w:val="24"/>
        </w:rPr>
        <w:t xml:space="preserve"> </w:t>
      </w:r>
      <w:r>
        <w:rPr>
          <w:color w:val="000000"/>
          <w:sz w:val="24"/>
          <w:szCs w:val="24"/>
        </w:rPr>
        <w:t xml:space="preserve">в течение </w:t>
      </w:r>
      <w:r w:rsidR="009E0ADA">
        <w:rPr>
          <w:color w:val="000000"/>
          <w:sz w:val="24"/>
          <w:szCs w:val="24"/>
        </w:rPr>
        <w:t>2021/2022</w:t>
      </w:r>
      <w:r w:rsidR="006B5FAA">
        <w:rPr>
          <w:color w:val="000000"/>
          <w:sz w:val="24"/>
          <w:szCs w:val="24"/>
        </w:rPr>
        <w:t xml:space="preserve"> </w:t>
      </w:r>
      <w:r>
        <w:rPr>
          <w:color w:val="000000"/>
          <w:sz w:val="24"/>
          <w:szCs w:val="24"/>
        </w:rPr>
        <w:t>учебного года.</w:t>
      </w:r>
    </w:p>
    <w:p w:rsidR="00704FE1" w:rsidRDefault="00704FE1" w:rsidP="00704FE1">
      <w:pPr>
        <w:suppressAutoHyphens/>
        <w:jc w:val="both"/>
        <w:rPr>
          <w:color w:val="000000"/>
          <w:sz w:val="24"/>
          <w:szCs w:val="24"/>
        </w:rPr>
      </w:pPr>
    </w:p>
    <w:p w:rsidR="0002674A" w:rsidRPr="00522689" w:rsidRDefault="0002674A" w:rsidP="0002674A">
      <w:pPr>
        <w:pStyle w:val="ae"/>
        <w:numPr>
          <w:ilvl w:val="0"/>
          <w:numId w:val="10"/>
        </w:numPr>
        <w:spacing w:after="0" w:line="240" w:lineRule="auto"/>
        <w:jc w:val="both"/>
        <w:rPr>
          <w:rFonts w:ascii="Times New Roman" w:hAnsi="Times New Roman"/>
          <w:b/>
          <w:color w:val="000000"/>
          <w:sz w:val="24"/>
          <w:szCs w:val="24"/>
        </w:rPr>
      </w:pPr>
      <w:r w:rsidRPr="00522689">
        <w:rPr>
          <w:rFonts w:ascii="Times New Roman" w:hAnsi="Times New Roman"/>
          <w:b/>
          <w:color w:val="000000"/>
          <w:sz w:val="24"/>
          <w:szCs w:val="24"/>
        </w:rPr>
        <w:t xml:space="preserve">Наименование дисциплины: </w:t>
      </w:r>
      <w:r w:rsidRPr="00EF7562">
        <w:rPr>
          <w:rFonts w:ascii="Times New Roman" w:hAnsi="Times New Roman"/>
          <w:b/>
          <w:color w:val="000000"/>
          <w:sz w:val="24"/>
          <w:szCs w:val="24"/>
        </w:rPr>
        <w:t>Б1.В.</w:t>
      </w:r>
      <w:r w:rsidR="00EF7562" w:rsidRPr="00EF7562">
        <w:rPr>
          <w:rFonts w:ascii="Times New Roman" w:hAnsi="Times New Roman"/>
          <w:b/>
          <w:color w:val="000000"/>
          <w:sz w:val="24"/>
          <w:szCs w:val="24"/>
        </w:rPr>
        <w:t>28</w:t>
      </w:r>
      <w:r w:rsidR="00EF7562">
        <w:rPr>
          <w:rFonts w:ascii="Times New Roman" w:hAnsi="Times New Roman"/>
          <w:color w:val="000000"/>
          <w:sz w:val="24"/>
          <w:szCs w:val="24"/>
        </w:rPr>
        <w:t xml:space="preserve"> </w:t>
      </w:r>
      <w:r w:rsidR="00556D63">
        <w:rPr>
          <w:b/>
          <w:sz w:val="24"/>
          <w:szCs w:val="24"/>
        </w:rPr>
        <w:t>«</w:t>
      </w:r>
      <w:r w:rsidRPr="00522689">
        <w:rPr>
          <w:rFonts w:ascii="Times New Roman" w:hAnsi="Times New Roman"/>
          <w:b/>
          <w:sz w:val="24"/>
          <w:szCs w:val="24"/>
        </w:rPr>
        <w:t>Подготовка ребенка к школе</w:t>
      </w:r>
      <w:r w:rsidR="00556D63">
        <w:rPr>
          <w:rFonts w:ascii="Times New Roman" w:hAnsi="Times New Roman"/>
          <w:b/>
          <w:sz w:val="24"/>
          <w:szCs w:val="24"/>
        </w:rPr>
        <w:t>»</w:t>
      </w:r>
    </w:p>
    <w:p w:rsidR="0002674A" w:rsidRPr="00522689" w:rsidRDefault="0002674A" w:rsidP="00EF7562">
      <w:pPr>
        <w:pStyle w:val="ae"/>
        <w:numPr>
          <w:ilvl w:val="0"/>
          <w:numId w:val="10"/>
        </w:numPr>
        <w:spacing w:after="0" w:line="240" w:lineRule="auto"/>
        <w:ind w:left="0" w:firstLine="567"/>
        <w:jc w:val="both"/>
        <w:rPr>
          <w:rFonts w:ascii="Times New Roman" w:hAnsi="Times New Roman"/>
          <w:b/>
          <w:color w:val="000000"/>
          <w:sz w:val="24"/>
          <w:szCs w:val="24"/>
        </w:rPr>
      </w:pPr>
      <w:r w:rsidRPr="00522689">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2674A" w:rsidRPr="00556D63" w:rsidRDefault="0002674A" w:rsidP="00EF7562">
      <w:pPr>
        <w:tabs>
          <w:tab w:val="left" w:pos="708"/>
        </w:tabs>
        <w:ind w:firstLine="567"/>
        <w:jc w:val="both"/>
        <w:rPr>
          <w:rFonts w:eastAsia="Calibri"/>
          <w:color w:val="000000"/>
          <w:sz w:val="24"/>
          <w:szCs w:val="24"/>
          <w:lang w:eastAsia="en-US"/>
        </w:rPr>
      </w:pPr>
      <w:r w:rsidRPr="00522689">
        <w:rPr>
          <w:rFonts w:eastAsia="Calibri"/>
          <w:color w:val="000000"/>
          <w:lang w:eastAsia="en-US"/>
        </w:rPr>
        <w:tab/>
      </w:r>
      <w:r w:rsidRPr="00556D63">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F7562" w:rsidRPr="00EF7562">
        <w:rPr>
          <w:sz w:val="24"/>
          <w:szCs w:val="24"/>
        </w:rPr>
        <w:t>44. 03.05</w:t>
      </w:r>
      <w:r w:rsidR="00EF7562" w:rsidRPr="00EF7562">
        <w:rPr>
          <w:color w:val="FF0000"/>
          <w:sz w:val="24"/>
          <w:szCs w:val="24"/>
        </w:rPr>
        <w:t xml:space="preserve"> </w:t>
      </w:r>
      <w:r w:rsidR="00EF7562" w:rsidRPr="00EF7562">
        <w:rPr>
          <w:sz w:val="24"/>
          <w:szCs w:val="24"/>
        </w:rPr>
        <w:t>Педагогическое образование</w:t>
      </w:r>
      <w:r w:rsidR="00EF7562" w:rsidRPr="00EF7562">
        <w:rPr>
          <w:color w:val="FF0000"/>
          <w:sz w:val="24"/>
          <w:szCs w:val="24"/>
        </w:rPr>
        <w:t xml:space="preserve">  </w:t>
      </w:r>
      <w:r w:rsidR="00EF7562" w:rsidRPr="00EF7562">
        <w:rPr>
          <w:sz w:val="24"/>
          <w:szCs w:val="24"/>
        </w:rPr>
        <w:t>(с двумя профилями подготовки)</w:t>
      </w:r>
      <w:r w:rsidRPr="00556D63">
        <w:rPr>
          <w:rFonts w:eastAsia="Calibri"/>
          <w:sz w:val="24"/>
          <w:szCs w:val="24"/>
          <w:lang w:eastAsia="en-US"/>
        </w:rPr>
        <w:t xml:space="preserve"> (уровень бакалавриата), утвержденного Приказом Минобрнауки России от </w:t>
      </w:r>
      <w:r w:rsidR="004107B8">
        <w:rPr>
          <w:sz w:val="24"/>
          <w:szCs w:val="24"/>
        </w:rPr>
        <w:t>09.02.2016 г. N 91</w:t>
      </w:r>
      <w:r w:rsidR="004107B8" w:rsidRPr="00556D63">
        <w:rPr>
          <w:rFonts w:eastAsia="Calibri"/>
          <w:sz w:val="24"/>
          <w:szCs w:val="24"/>
          <w:lang w:eastAsia="en-US"/>
        </w:rPr>
        <w:t xml:space="preserve"> </w:t>
      </w:r>
      <w:r w:rsidRPr="00556D63">
        <w:rPr>
          <w:rFonts w:eastAsia="Calibri"/>
          <w:sz w:val="24"/>
          <w:szCs w:val="24"/>
          <w:lang w:eastAsia="en-US"/>
        </w:rPr>
        <w:t>(зарегистрирован в Минюсте России 11.01.2016 №40536), при разработке основной профессиональной образовательной программы (</w:t>
      </w:r>
      <w:r w:rsidRPr="00556D63">
        <w:rPr>
          <w:rFonts w:eastAsia="Calibri"/>
          <w:i/>
          <w:sz w:val="24"/>
          <w:szCs w:val="24"/>
          <w:lang w:eastAsia="en-US"/>
        </w:rPr>
        <w:t>далее - ОПОП</w:t>
      </w:r>
      <w:r w:rsidRPr="00556D63">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02674A" w:rsidRPr="00556D63" w:rsidRDefault="0002674A" w:rsidP="0002674A">
      <w:pPr>
        <w:tabs>
          <w:tab w:val="left" w:pos="708"/>
        </w:tabs>
        <w:ind w:firstLine="709"/>
        <w:jc w:val="both"/>
        <w:rPr>
          <w:rFonts w:eastAsia="Calibri"/>
          <w:color w:val="000000"/>
          <w:sz w:val="24"/>
          <w:szCs w:val="24"/>
          <w:lang w:eastAsia="en-US"/>
        </w:rPr>
      </w:pPr>
      <w:r w:rsidRPr="00556D63">
        <w:rPr>
          <w:rFonts w:eastAsia="Calibri"/>
          <w:color w:val="000000"/>
          <w:sz w:val="24"/>
          <w:szCs w:val="24"/>
          <w:lang w:eastAsia="en-US"/>
        </w:rPr>
        <w:tab/>
      </w:r>
    </w:p>
    <w:p w:rsidR="0002674A" w:rsidRPr="00556D63" w:rsidRDefault="0002674A" w:rsidP="0002674A">
      <w:pPr>
        <w:tabs>
          <w:tab w:val="left" w:pos="708"/>
        </w:tabs>
        <w:ind w:firstLine="709"/>
        <w:jc w:val="both"/>
        <w:rPr>
          <w:rFonts w:eastAsia="Calibri"/>
          <w:color w:val="000000"/>
          <w:sz w:val="24"/>
          <w:szCs w:val="24"/>
          <w:lang w:eastAsia="en-US"/>
        </w:rPr>
      </w:pPr>
      <w:r w:rsidRPr="00556D63">
        <w:rPr>
          <w:rFonts w:eastAsia="Calibri"/>
          <w:color w:val="000000"/>
          <w:sz w:val="24"/>
          <w:szCs w:val="24"/>
          <w:lang w:eastAsia="en-US"/>
        </w:rPr>
        <w:t xml:space="preserve">Процесс изучения дисциплины </w:t>
      </w:r>
      <w:r w:rsidR="00556D63" w:rsidRPr="00556D63">
        <w:rPr>
          <w:b/>
          <w:sz w:val="24"/>
          <w:szCs w:val="24"/>
        </w:rPr>
        <w:t>«</w:t>
      </w:r>
      <w:r w:rsidRPr="00556D63">
        <w:rPr>
          <w:b/>
          <w:sz w:val="24"/>
          <w:szCs w:val="24"/>
        </w:rPr>
        <w:t>Подготовка ребенка к школе</w:t>
      </w:r>
      <w:r w:rsidR="00556D63" w:rsidRPr="00556D63">
        <w:rPr>
          <w:b/>
          <w:sz w:val="24"/>
          <w:szCs w:val="24"/>
        </w:rPr>
        <w:t>»</w:t>
      </w:r>
      <w:r w:rsidRPr="00556D63">
        <w:rPr>
          <w:rFonts w:eastAsia="Calibri"/>
          <w:color w:val="000000"/>
          <w:sz w:val="24"/>
          <w:szCs w:val="24"/>
          <w:lang w:eastAsia="en-US"/>
        </w:rPr>
        <w:t xml:space="preserve"> направлен на формирование следующих компетенций:  </w:t>
      </w:r>
    </w:p>
    <w:p w:rsidR="0002674A" w:rsidRPr="00556D63" w:rsidRDefault="0002674A" w:rsidP="0002674A">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2674A" w:rsidRPr="00556D63" w:rsidTr="00556D63">
        <w:tc>
          <w:tcPr>
            <w:tcW w:w="3049"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 xml:space="preserve">Результаты освоения ОПОП (содержание </w:t>
            </w:r>
          </w:p>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 xml:space="preserve">Код </w:t>
            </w:r>
          </w:p>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 xml:space="preserve">Перечень планируемых результатов </w:t>
            </w:r>
          </w:p>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обучения по дисциплине</w:t>
            </w:r>
          </w:p>
        </w:tc>
      </w:tr>
      <w:tr w:rsidR="0002674A" w:rsidRPr="00556D63" w:rsidTr="00556D63">
        <w:tc>
          <w:tcPr>
            <w:tcW w:w="3049"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rPr>
                <w:sz w:val="24"/>
                <w:szCs w:val="24"/>
              </w:rPr>
            </w:pPr>
            <w:r w:rsidRPr="00556D63">
              <w:rPr>
                <w:sz w:val="24"/>
                <w:szCs w:val="24"/>
              </w:rPr>
              <w:t>Способностью использовать современные методы и технологии обучения и диагностики</w:t>
            </w:r>
          </w:p>
          <w:p w:rsidR="0002674A" w:rsidRDefault="0002674A" w:rsidP="00556D63">
            <w:pPr>
              <w:tabs>
                <w:tab w:val="left" w:pos="708"/>
              </w:tabs>
              <w:spacing w:line="256" w:lineRule="auto"/>
              <w:rPr>
                <w:rFonts w:eastAsia="Calibri"/>
                <w:sz w:val="24"/>
                <w:szCs w:val="24"/>
                <w:lang w:eastAsia="en-US"/>
              </w:rPr>
            </w:pPr>
          </w:p>
          <w:p w:rsidR="00E82085" w:rsidRPr="00556D63" w:rsidRDefault="00E82085" w:rsidP="00556D63">
            <w:pPr>
              <w:tabs>
                <w:tab w:val="left" w:pos="708"/>
              </w:tabs>
              <w:spacing w:line="256" w:lineRule="auto"/>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rPr>
                <w:rFonts w:eastAsia="Calibri"/>
                <w:sz w:val="24"/>
                <w:szCs w:val="24"/>
                <w:lang w:eastAsia="en-US"/>
              </w:rPr>
            </w:pPr>
            <w:r w:rsidRPr="00556D63">
              <w:rPr>
                <w:sz w:val="24"/>
                <w:szCs w:val="24"/>
                <w:lang w:eastAsia="en-US"/>
              </w:rPr>
              <w:t>ПК-2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556D63" w:rsidRPr="00AB356C" w:rsidRDefault="00556D63" w:rsidP="00556D63">
            <w:pPr>
              <w:jc w:val="both"/>
              <w:rPr>
                <w:sz w:val="24"/>
                <w:szCs w:val="24"/>
              </w:rPr>
            </w:pPr>
            <w:r w:rsidRPr="00AB356C">
              <w:rPr>
                <w:sz w:val="24"/>
                <w:szCs w:val="24"/>
              </w:rPr>
              <w:t xml:space="preserve">Знать: </w:t>
            </w:r>
          </w:p>
          <w:p w:rsidR="00556D63" w:rsidRPr="00AB356C" w:rsidRDefault="00556D63" w:rsidP="00556D63">
            <w:pPr>
              <w:jc w:val="both"/>
              <w:rPr>
                <w:sz w:val="24"/>
                <w:szCs w:val="24"/>
              </w:rPr>
            </w:pPr>
            <w:r w:rsidRPr="00AB356C">
              <w:rPr>
                <w:sz w:val="24"/>
                <w:szCs w:val="24"/>
              </w:rPr>
              <w:t>- современные методы диагностики состояния обучающихся;</w:t>
            </w:r>
          </w:p>
          <w:p w:rsidR="00556D63" w:rsidRPr="00AB356C" w:rsidRDefault="00556D63" w:rsidP="00556D63">
            <w:pPr>
              <w:widowControl/>
              <w:tabs>
                <w:tab w:val="left" w:pos="708"/>
              </w:tabs>
              <w:autoSpaceDE/>
              <w:adjustRightInd/>
              <w:rPr>
                <w:sz w:val="24"/>
                <w:szCs w:val="24"/>
              </w:rPr>
            </w:pPr>
            <w:r w:rsidRPr="00AB356C">
              <w:rPr>
                <w:sz w:val="24"/>
                <w:szCs w:val="24"/>
              </w:rPr>
              <w:t>- современные оздоровительные технологии.</w:t>
            </w:r>
          </w:p>
          <w:p w:rsidR="00556D63" w:rsidRPr="00AB356C" w:rsidRDefault="00556D63" w:rsidP="00556D6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556D63" w:rsidRPr="00AB356C" w:rsidRDefault="00556D63" w:rsidP="00556D6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556D63" w:rsidRPr="00AB356C" w:rsidRDefault="00556D63" w:rsidP="00556D6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диагностики, контроля и коррекции состояния обучающихся;</w:t>
            </w:r>
          </w:p>
          <w:p w:rsidR="00556D63" w:rsidRPr="00AB356C" w:rsidRDefault="00556D63" w:rsidP="00556D6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556D63" w:rsidRDefault="00556D63" w:rsidP="00556D63">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02674A" w:rsidRPr="00556D63" w:rsidRDefault="00556D63" w:rsidP="00556D63">
            <w:pPr>
              <w:tabs>
                <w:tab w:val="left" w:pos="708"/>
              </w:tabs>
              <w:rPr>
                <w:color w:val="000000"/>
                <w:sz w:val="24"/>
                <w:szCs w:val="24"/>
              </w:rPr>
            </w:pPr>
            <w:r>
              <w:rPr>
                <w:sz w:val="24"/>
                <w:szCs w:val="24"/>
              </w:rPr>
              <w:t>- технологиями современных методов обучения</w:t>
            </w:r>
          </w:p>
        </w:tc>
      </w:tr>
      <w:tr w:rsidR="00E82085" w:rsidRPr="00E46853" w:rsidTr="00E82085">
        <w:tc>
          <w:tcPr>
            <w:tcW w:w="3049" w:type="dxa"/>
            <w:tcBorders>
              <w:top w:val="single" w:sz="4" w:space="0" w:color="auto"/>
              <w:left w:val="single" w:sz="4" w:space="0" w:color="auto"/>
              <w:bottom w:val="single" w:sz="4" w:space="0" w:color="auto"/>
              <w:right w:val="single" w:sz="4" w:space="0" w:color="auto"/>
            </w:tcBorders>
            <w:vAlign w:val="center"/>
            <w:hideMark/>
          </w:tcPr>
          <w:p w:rsidR="00E82085" w:rsidRPr="00E82085" w:rsidRDefault="00E82085" w:rsidP="00E82085">
            <w:pPr>
              <w:rPr>
                <w:sz w:val="24"/>
                <w:szCs w:val="24"/>
              </w:rPr>
            </w:pPr>
            <w:r w:rsidRPr="00E82085">
              <w:rPr>
                <w:sz w:val="24"/>
                <w:szCs w:val="24"/>
              </w:rPr>
              <w:t xml:space="preserve">способностью использовать возможности образовательной среды для достижения личностных, метапредметных и </w:t>
            </w:r>
            <w:r w:rsidRPr="00E82085">
              <w:rPr>
                <w:sz w:val="24"/>
                <w:szCs w:val="24"/>
              </w:rPr>
              <w:lastRenderedPageBreak/>
              <w:t>предметных результатов обучения и обеспечения качества учебно-воспитательного процесса средствами преподаваемого учебного предмета</w:t>
            </w:r>
          </w:p>
          <w:p w:rsidR="00E82085" w:rsidRPr="00E82085" w:rsidRDefault="00E82085" w:rsidP="00E82085">
            <w:pPr>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E82085" w:rsidRPr="00E82085" w:rsidRDefault="00E82085" w:rsidP="00E82085">
            <w:pPr>
              <w:tabs>
                <w:tab w:val="left" w:pos="708"/>
              </w:tabs>
              <w:spacing w:line="256" w:lineRule="auto"/>
              <w:rPr>
                <w:sz w:val="24"/>
                <w:szCs w:val="24"/>
                <w:lang w:eastAsia="en-US"/>
              </w:rPr>
            </w:pPr>
            <w:r w:rsidRPr="00E82085">
              <w:rPr>
                <w:sz w:val="24"/>
                <w:szCs w:val="24"/>
                <w:lang w:eastAsia="en-US"/>
              </w:rPr>
              <w:lastRenderedPageBreak/>
              <w:t>ПК-4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E82085" w:rsidRPr="00E82085" w:rsidRDefault="00E82085" w:rsidP="00E82085">
            <w:pPr>
              <w:jc w:val="both"/>
              <w:rPr>
                <w:sz w:val="24"/>
                <w:szCs w:val="24"/>
              </w:rPr>
            </w:pPr>
            <w:r w:rsidRPr="00E82085">
              <w:rPr>
                <w:sz w:val="24"/>
                <w:szCs w:val="24"/>
              </w:rPr>
              <w:t xml:space="preserve">Знать </w:t>
            </w:r>
          </w:p>
          <w:p w:rsidR="00E82085" w:rsidRPr="00E82085" w:rsidRDefault="00E82085" w:rsidP="00E82085">
            <w:pPr>
              <w:widowControl/>
              <w:numPr>
                <w:ilvl w:val="0"/>
                <w:numId w:val="19"/>
              </w:numPr>
              <w:tabs>
                <w:tab w:val="left" w:pos="-180"/>
                <w:tab w:val="left" w:pos="334"/>
              </w:tabs>
              <w:autoSpaceDE/>
              <w:adjustRightInd/>
              <w:ind w:left="0" w:firstLine="0"/>
              <w:jc w:val="both"/>
              <w:rPr>
                <w:sz w:val="24"/>
                <w:szCs w:val="24"/>
              </w:rPr>
            </w:pPr>
            <w:r w:rsidRPr="00E82085">
              <w:rPr>
                <w:sz w:val="24"/>
                <w:szCs w:val="24"/>
              </w:rPr>
              <w:t xml:space="preserve"> научные подходы и принципы использования возможности образовательной среды для достижения личностных, метапредметных и предметных результатов </w:t>
            </w:r>
            <w:r w:rsidRPr="00E82085">
              <w:rPr>
                <w:sz w:val="24"/>
                <w:szCs w:val="24"/>
              </w:rPr>
              <w:lastRenderedPageBreak/>
              <w:t>обучения и обеспечения качества учебно-воспитательного процесса средствами преподаваемого учебного предмета;</w:t>
            </w:r>
          </w:p>
          <w:p w:rsidR="00E82085" w:rsidRPr="00E82085" w:rsidRDefault="00E82085" w:rsidP="00E82085">
            <w:pPr>
              <w:widowControl/>
              <w:numPr>
                <w:ilvl w:val="0"/>
                <w:numId w:val="19"/>
              </w:numPr>
              <w:tabs>
                <w:tab w:val="left" w:pos="-180"/>
                <w:tab w:val="left" w:pos="334"/>
              </w:tabs>
              <w:autoSpaceDE/>
              <w:adjustRightInd/>
              <w:ind w:left="0" w:firstLine="0"/>
              <w:jc w:val="both"/>
              <w:rPr>
                <w:sz w:val="24"/>
                <w:szCs w:val="24"/>
              </w:rPr>
            </w:pPr>
            <w:r w:rsidRPr="00E82085">
              <w:rPr>
                <w:sz w:val="24"/>
                <w:szCs w:val="24"/>
              </w:rPr>
              <w:t>знать методы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E82085" w:rsidRPr="00E82085" w:rsidRDefault="00E82085" w:rsidP="00E82085">
            <w:pPr>
              <w:jc w:val="both"/>
              <w:rPr>
                <w:sz w:val="24"/>
                <w:szCs w:val="24"/>
              </w:rPr>
            </w:pPr>
            <w:r w:rsidRPr="00E82085">
              <w:rPr>
                <w:sz w:val="24"/>
                <w:szCs w:val="24"/>
              </w:rPr>
              <w:t xml:space="preserve"> Уметь </w:t>
            </w:r>
          </w:p>
          <w:p w:rsidR="00E82085" w:rsidRPr="00E82085" w:rsidRDefault="00E82085" w:rsidP="00E82085">
            <w:pPr>
              <w:widowControl/>
              <w:numPr>
                <w:ilvl w:val="0"/>
                <w:numId w:val="19"/>
              </w:numPr>
              <w:tabs>
                <w:tab w:val="left" w:pos="-180"/>
                <w:tab w:val="left" w:pos="334"/>
              </w:tabs>
              <w:autoSpaceDE/>
              <w:adjustRightInd/>
              <w:ind w:left="0" w:firstLine="0"/>
              <w:jc w:val="both"/>
              <w:rPr>
                <w:sz w:val="24"/>
                <w:szCs w:val="24"/>
              </w:rPr>
            </w:pPr>
            <w:r w:rsidRPr="00E82085">
              <w:rPr>
                <w:sz w:val="24"/>
                <w:szCs w:val="24"/>
              </w:rPr>
              <w:t xml:space="preserve"> уметь применять научные подходы и принципы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w:t>
            </w:r>
          </w:p>
          <w:p w:rsidR="00E82085" w:rsidRPr="00E82085" w:rsidRDefault="00E82085" w:rsidP="00E82085">
            <w:pPr>
              <w:widowControl/>
              <w:numPr>
                <w:ilvl w:val="0"/>
                <w:numId w:val="19"/>
              </w:numPr>
              <w:tabs>
                <w:tab w:val="left" w:pos="-180"/>
                <w:tab w:val="left" w:pos="334"/>
              </w:tabs>
              <w:autoSpaceDE/>
              <w:adjustRightInd/>
              <w:ind w:left="0" w:firstLine="0"/>
              <w:jc w:val="both"/>
              <w:rPr>
                <w:sz w:val="24"/>
                <w:szCs w:val="24"/>
              </w:rPr>
            </w:pPr>
            <w:r w:rsidRPr="00E82085">
              <w:rPr>
                <w:sz w:val="24"/>
                <w:szCs w:val="24"/>
              </w:rPr>
              <w:t xml:space="preserve"> уметь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E82085" w:rsidRPr="00E82085" w:rsidRDefault="00E82085" w:rsidP="00E82085">
            <w:pPr>
              <w:jc w:val="both"/>
              <w:rPr>
                <w:sz w:val="24"/>
                <w:szCs w:val="24"/>
              </w:rPr>
            </w:pPr>
            <w:r w:rsidRPr="00E82085">
              <w:rPr>
                <w:sz w:val="24"/>
                <w:szCs w:val="24"/>
              </w:rPr>
              <w:t xml:space="preserve">Владеть </w:t>
            </w:r>
          </w:p>
          <w:p w:rsidR="00E82085" w:rsidRPr="00E82085" w:rsidRDefault="00E82085" w:rsidP="00E82085">
            <w:pPr>
              <w:widowControl/>
              <w:numPr>
                <w:ilvl w:val="0"/>
                <w:numId w:val="19"/>
              </w:numPr>
              <w:tabs>
                <w:tab w:val="left" w:pos="-180"/>
                <w:tab w:val="left" w:pos="334"/>
              </w:tabs>
              <w:autoSpaceDE/>
              <w:adjustRightInd/>
              <w:ind w:left="0" w:firstLine="0"/>
              <w:jc w:val="both"/>
              <w:rPr>
                <w:sz w:val="24"/>
                <w:szCs w:val="24"/>
              </w:rPr>
            </w:pPr>
            <w:r w:rsidRPr="00E82085">
              <w:rPr>
                <w:sz w:val="24"/>
                <w:szCs w:val="24"/>
              </w:rPr>
              <w:t>научными подходами и принципами 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E82085" w:rsidRPr="00E82085" w:rsidRDefault="00E82085" w:rsidP="00E82085">
            <w:pPr>
              <w:widowControl/>
              <w:numPr>
                <w:ilvl w:val="0"/>
                <w:numId w:val="19"/>
              </w:numPr>
              <w:tabs>
                <w:tab w:val="left" w:pos="-180"/>
                <w:tab w:val="left" w:pos="334"/>
              </w:tabs>
              <w:autoSpaceDE/>
              <w:adjustRightInd/>
              <w:ind w:left="0" w:firstLine="0"/>
              <w:jc w:val="both"/>
              <w:rPr>
                <w:sz w:val="24"/>
                <w:szCs w:val="24"/>
              </w:rPr>
            </w:pPr>
            <w:r w:rsidRPr="00E82085">
              <w:rPr>
                <w:sz w:val="24"/>
                <w:szCs w:val="24"/>
              </w:rPr>
              <w:t>методами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r>
    </w:tbl>
    <w:p w:rsidR="0002674A" w:rsidRPr="00522689" w:rsidRDefault="0002674A" w:rsidP="0002674A">
      <w:pPr>
        <w:tabs>
          <w:tab w:val="left" w:pos="708"/>
        </w:tabs>
        <w:jc w:val="both"/>
        <w:rPr>
          <w:rFonts w:eastAsia="Calibri"/>
          <w:color w:val="000000"/>
          <w:lang w:eastAsia="en-US"/>
        </w:rPr>
      </w:pPr>
    </w:p>
    <w:p w:rsidR="0002674A" w:rsidRPr="00E82085" w:rsidRDefault="0002674A" w:rsidP="0002674A">
      <w:pPr>
        <w:pStyle w:val="ae"/>
        <w:numPr>
          <w:ilvl w:val="0"/>
          <w:numId w:val="10"/>
        </w:numPr>
        <w:spacing w:after="0" w:line="240" w:lineRule="auto"/>
        <w:ind w:left="0" w:firstLine="709"/>
        <w:jc w:val="both"/>
        <w:rPr>
          <w:rFonts w:ascii="Times New Roman" w:hAnsi="Times New Roman"/>
          <w:b/>
          <w:color w:val="000000"/>
          <w:sz w:val="24"/>
          <w:szCs w:val="24"/>
        </w:rPr>
      </w:pPr>
      <w:r w:rsidRPr="00E82085">
        <w:rPr>
          <w:rFonts w:ascii="Times New Roman" w:hAnsi="Times New Roman"/>
          <w:b/>
          <w:color w:val="000000"/>
          <w:sz w:val="24"/>
          <w:szCs w:val="24"/>
        </w:rPr>
        <w:t>Указание места дисциплины в структуре образовательной программы</w:t>
      </w:r>
    </w:p>
    <w:p w:rsidR="0002674A" w:rsidRPr="00E82085" w:rsidRDefault="0002674A" w:rsidP="0002674A">
      <w:pPr>
        <w:tabs>
          <w:tab w:val="left" w:pos="708"/>
        </w:tabs>
        <w:ind w:firstLine="709"/>
        <w:jc w:val="both"/>
        <w:rPr>
          <w:rFonts w:eastAsia="Calibri"/>
          <w:color w:val="000000"/>
          <w:sz w:val="24"/>
          <w:szCs w:val="24"/>
          <w:lang w:eastAsia="en-US"/>
        </w:rPr>
      </w:pPr>
      <w:r w:rsidRPr="00E82085">
        <w:rPr>
          <w:color w:val="000000"/>
          <w:sz w:val="24"/>
          <w:szCs w:val="24"/>
        </w:rPr>
        <w:t xml:space="preserve">Дисциплина </w:t>
      </w:r>
      <w:r w:rsidRPr="00E82085">
        <w:rPr>
          <w:b/>
          <w:color w:val="000000"/>
          <w:sz w:val="24"/>
          <w:szCs w:val="24"/>
        </w:rPr>
        <w:t>Б1.В.</w:t>
      </w:r>
      <w:r w:rsidR="00EF7562">
        <w:rPr>
          <w:b/>
          <w:color w:val="000000"/>
          <w:sz w:val="24"/>
          <w:szCs w:val="24"/>
        </w:rPr>
        <w:t xml:space="preserve">28 </w:t>
      </w:r>
      <w:r w:rsidR="00556D63" w:rsidRPr="00E82085">
        <w:rPr>
          <w:b/>
          <w:sz w:val="24"/>
          <w:szCs w:val="24"/>
        </w:rPr>
        <w:t>«</w:t>
      </w:r>
      <w:r w:rsidRPr="00E82085">
        <w:rPr>
          <w:b/>
          <w:sz w:val="24"/>
          <w:szCs w:val="24"/>
        </w:rPr>
        <w:t>Подготовка ребенка к школе</w:t>
      </w:r>
      <w:r w:rsidR="00556D63" w:rsidRPr="00E82085">
        <w:rPr>
          <w:b/>
          <w:sz w:val="24"/>
          <w:szCs w:val="24"/>
        </w:rPr>
        <w:t>»</w:t>
      </w:r>
      <w:r w:rsidRPr="00E82085">
        <w:rPr>
          <w:rFonts w:eastAsia="Calibri"/>
          <w:color w:val="000000"/>
          <w:sz w:val="24"/>
          <w:szCs w:val="24"/>
          <w:lang w:eastAsia="en-US"/>
        </w:rPr>
        <w:t xml:space="preserve">является дисциплиной </w:t>
      </w:r>
      <w:r w:rsidRPr="00E82085">
        <w:rPr>
          <w:rFonts w:eastAsia="Calibri"/>
          <w:sz w:val="24"/>
          <w:szCs w:val="24"/>
          <w:lang w:eastAsia="en-US"/>
        </w:rPr>
        <w:t>вариативной</w:t>
      </w:r>
      <w:r w:rsidR="00E82085">
        <w:rPr>
          <w:rFonts w:eastAsia="Calibri"/>
          <w:color w:val="000000"/>
          <w:sz w:val="24"/>
          <w:szCs w:val="24"/>
          <w:lang w:eastAsia="en-US"/>
        </w:rPr>
        <w:t xml:space="preserve"> части блока Б</w:t>
      </w:r>
      <w:r w:rsidRPr="00E82085">
        <w:rPr>
          <w:rFonts w:eastAsia="Calibri"/>
          <w:color w:val="000000"/>
          <w:sz w:val="24"/>
          <w:szCs w:val="24"/>
          <w:lang w:eastAsia="en-US"/>
        </w:rPr>
        <w:t>1</w:t>
      </w:r>
    </w:p>
    <w:p w:rsidR="0002674A" w:rsidRPr="00522689" w:rsidRDefault="0002674A" w:rsidP="0002674A">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280"/>
        <w:gridCol w:w="2030"/>
        <w:gridCol w:w="2407"/>
        <w:gridCol w:w="1700"/>
      </w:tblGrid>
      <w:tr w:rsidR="0002674A" w:rsidRPr="00556D63" w:rsidTr="00556D63">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Код</w:t>
            </w:r>
          </w:p>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Наименование</w:t>
            </w:r>
          </w:p>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Коды форми-руемыхкомпе-тенций</w:t>
            </w:r>
          </w:p>
        </w:tc>
      </w:tr>
      <w:tr w:rsidR="0002674A" w:rsidRPr="00556D63" w:rsidTr="00556D63">
        <w:tc>
          <w:tcPr>
            <w:tcW w:w="0" w:type="auto"/>
            <w:vMerge/>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rPr>
                <w:rFonts w:eastAsia="Calibri"/>
                <w:color w:val="000000"/>
                <w:sz w:val="24"/>
                <w:szCs w:val="24"/>
                <w:lang w:eastAsia="en-US"/>
              </w:rPr>
            </w:pPr>
          </w:p>
        </w:tc>
      </w:tr>
      <w:tr w:rsidR="0002674A" w:rsidRPr="00556D63" w:rsidTr="00556D63">
        <w:tc>
          <w:tcPr>
            <w:tcW w:w="0" w:type="auto"/>
            <w:vMerge/>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tabs>
                <w:tab w:val="left" w:pos="708"/>
              </w:tabs>
              <w:spacing w:line="256" w:lineRule="auto"/>
              <w:jc w:val="center"/>
              <w:rPr>
                <w:rFonts w:eastAsia="Calibri"/>
                <w:color w:val="000000"/>
                <w:sz w:val="24"/>
                <w:szCs w:val="24"/>
                <w:lang w:eastAsia="en-US"/>
              </w:rPr>
            </w:pPr>
            <w:r w:rsidRPr="00556D63">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rPr>
                <w:rFonts w:eastAsia="Calibri"/>
                <w:color w:val="000000"/>
                <w:sz w:val="24"/>
                <w:szCs w:val="24"/>
                <w:lang w:eastAsia="en-US"/>
              </w:rPr>
            </w:pPr>
          </w:p>
        </w:tc>
      </w:tr>
      <w:tr w:rsidR="0002674A" w:rsidRPr="00556D63" w:rsidTr="00556D63">
        <w:tc>
          <w:tcPr>
            <w:tcW w:w="1196" w:type="dxa"/>
            <w:tcBorders>
              <w:top w:val="single" w:sz="4" w:space="0" w:color="auto"/>
              <w:left w:val="single" w:sz="4" w:space="0" w:color="auto"/>
              <w:bottom w:val="single" w:sz="4" w:space="0" w:color="auto"/>
              <w:right w:val="single" w:sz="4" w:space="0" w:color="auto"/>
            </w:tcBorders>
            <w:vAlign w:val="center"/>
            <w:hideMark/>
          </w:tcPr>
          <w:p w:rsidR="0002674A" w:rsidRPr="00E82085" w:rsidRDefault="0002674A" w:rsidP="00556D63">
            <w:pPr>
              <w:tabs>
                <w:tab w:val="left" w:pos="708"/>
              </w:tabs>
              <w:spacing w:line="256" w:lineRule="auto"/>
              <w:jc w:val="both"/>
              <w:rPr>
                <w:rFonts w:eastAsia="Calibri"/>
                <w:b/>
                <w:sz w:val="24"/>
                <w:szCs w:val="24"/>
                <w:lang w:eastAsia="en-US"/>
              </w:rPr>
            </w:pPr>
            <w:r w:rsidRPr="00E82085">
              <w:rPr>
                <w:rFonts w:eastAsia="Calibri"/>
                <w:b/>
                <w:sz w:val="24"/>
                <w:szCs w:val="24"/>
                <w:lang w:eastAsia="en-US"/>
              </w:rPr>
              <w:lastRenderedPageBreak/>
              <w:t>Б1.В.14</w:t>
            </w:r>
          </w:p>
        </w:tc>
        <w:tc>
          <w:tcPr>
            <w:tcW w:w="2494" w:type="dxa"/>
            <w:tcBorders>
              <w:top w:val="single" w:sz="4" w:space="0" w:color="auto"/>
              <w:left w:val="single" w:sz="4" w:space="0" w:color="auto"/>
              <w:bottom w:val="single" w:sz="4" w:space="0" w:color="auto"/>
              <w:right w:val="single" w:sz="4" w:space="0" w:color="auto"/>
            </w:tcBorders>
            <w:vAlign w:val="center"/>
            <w:hideMark/>
          </w:tcPr>
          <w:p w:rsidR="0002674A" w:rsidRPr="00E82085" w:rsidRDefault="0002674A" w:rsidP="00556D63">
            <w:pPr>
              <w:tabs>
                <w:tab w:val="left" w:pos="708"/>
              </w:tabs>
              <w:spacing w:line="256" w:lineRule="auto"/>
              <w:jc w:val="both"/>
              <w:rPr>
                <w:rFonts w:eastAsia="Calibri"/>
                <w:b/>
                <w:sz w:val="24"/>
                <w:szCs w:val="24"/>
                <w:lang w:eastAsia="en-US"/>
              </w:rPr>
            </w:pPr>
            <w:r w:rsidRPr="00E82085">
              <w:rPr>
                <w:rFonts w:eastAsia="Calibri"/>
                <w:b/>
                <w:sz w:val="24"/>
                <w:szCs w:val="24"/>
                <w:lang w:eastAsia="en-US"/>
              </w:rPr>
              <w:t>Подготовка ребенка к школе</w:t>
            </w:r>
          </w:p>
        </w:tc>
        <w:tc>
          <w:tcPr>
            <w:tcW w:w="2232" w:type="dxa"/>
            <w:tcBorders>
              <w:top w:val="single" w:sz="4" w:space="0" w:color="auto"/>
              <w:left w:val="single" w:sz="4" w:space="0" w:color="auto"/>
              <w:bottom w:val="single" w:sz="4" w:space="0" w:color="auto"/>
              <w:right w:val="single" w:sz="4" w:space="0" w:color="auto"/>
            </w:tcBorders>
            <w:vAlign w:val="center"/>
            <w:hideMark/>
          </w:tcPr>
          <w:p w:rsidR="00556D63" w:rsidRPr="00556D63" w:rsidRDefault="00556D63" w:rsidP="00556D63">
            <w:pPr>
              <w:tabs>
                <w:tab w:val="left" w:pos="708"/>
              </w:tabs>
              <w:rPr>
                <w:rFonts w:eastAsia="Calibri"/>
                <w:sz w:val="24"/>
                <w:szCs w:val="24"/>
                <w:lang w:eastAsia="en-US"/>
              </w:rPr>
            </w:pPr>
            <w:r w:rsidRPr="00556D63">
              <w:rPr>
                <w:rFonts w:eastAsia="Calibri"/>
                <w:sz w:val="24"/>
                <w:szCs w:val="24"/>
                <w:lang w:eastAsia="en-US"/>
              </w:rPr>
              <w:t xml:space="preserve">Успешное освоение программы учебного предмета: </w:t>
            </w:r>
          </w:p>
          <w:p w:rsidR="0002674A" w:rsidRPr="00556D63" w:rsidRDefault="00556D63" w:rsidP="00556D63">
            <w:pPr>
              <w:tabs>
                <w:tab w:val="left" w:pos="708"/>
              </w:tabs>
              <w:spacing w:line="256" w:lineRule="auto"/>
              <w:jc w:val="both"/>
              <w:rPr>
                <w:rFonts w:eastAsia="Calibri"/>
                <w:sz w:val="24"/>
                <w:szCs w:val="24"/>
                <w:lang w:eastAsia="en-US"/>
              </w:rPr>
            </w:pPr>
            <w:r>
              <w:rPr>
                <w:rFonts w:eastAsia="Calibri"/>
                <w:sz w:val="24"/>
                <w:szCs w:val="24"/>
                <w:lang w:eastAsia="en-US"/>
              </w:rPr>
              <w:t>Общая психология и</w:t>
            </w:r>
            <w:r w:rsidR="0002674A" w:rsidRPr="00556D63">
              <w:rPr>
                <w:rFonts w:eastAsia="Calibri"/>
                <w:sz w:val="24"/>
                <w:szCs w:val="24"/>
                <w:lang w:eastAsia="en-US"/>
              </w:rPr>
              <w:t xml:space="preserve"> возрастная психология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556D63" w:rsidP="00556D63">
            <w:pPr>
              <w:tabs>
                <w:tab w:val="left" w:pos="708"/>
              </w:tabs>
              <w:spacing w:line="256" w:lineRule="auto"/>
              <w:jc w:val="both"/>
              <w:rPr>
                <w:rFonts w:eastAsia="Calibri"/>
                <w:sz w:val="24"/>
                <w:szCs w:val="24"/>
                <w:lang w:eastAsia="en-US"/>
              </w:rPr>
            </w:pPr>
            <w:r w:rsidRPr="00556D63">
              <w:rPr>
                <w:rFonts w:eastAsia="Calibri"/>
                <w:sz w:val="24"/>
                <w:szCs w:val="24"/>
                <w:lang w:eastAsia="en-US"/>
              </w:rPr>
              <w:t>Информационно-коммуникационные технологии в дошкольном образовании</w:t>
            </w:r>
          </w:p>
        </w:tc>
        <w:tc>
          <w:tcPr>
            <w:tcW w:w="1185" w:type="dxa"/>
            <w:tcBorders>
              <w:top w:val="single" w:sz="4" w:space="0" w:color="auto"/>
              <w:left w:val="single" w:sz="4" w:space="0" w:color="auto"/>
              <w:bottom w:val="single" w:sz="4" w:space="0" w:color="auto"/>
              <w:right w:val="single" w:sz="4" w:space="0" w:color="auto"/>
            </w:tcBorders>
            <w:vAlign w:val="center"/>
          </w:tcPr>
          <w:p w:rsidR="0002674A" w:rsidRPr="00556D63" w:rsidRDefault="0002674A" w:rsidP="00556D63">
            <w:pPr>
              <w:tabs>
                <w:tab w:val="left" w:pos="708"/>
              </w:tabs>
              <w:spacing w:line="256" w:lineRule="auto"/>
              <w:jc w:val="both"/>
              <w:rPr>
                <w:rFonts w:eastAsia="Calibri"/>
                <w:sz w:val="24"/>
                <w:szCs w:val="24"/>
                <w:lang w:eastAsia="en-US"/>
              </w:rPr>
            </w:pPr>
          </w:p>
          <w:p w:rsidR="0002674A" w:rsidRDefault="0002674A" w:rsidP="00556D63">
            <w:pPr>
              <w:tabs>
                <w:tab w:val="left" w:pos="708"/>
              </w:tabs>
              <w:spacing w:line="256" w:lineRule="auto"/>
              <w:jc w:val="both"/>
              <w:rPr>
                <w:rFonts w:eastAsia="Calibri"/>
                <w:sz w:val="24"/>
                <w:szCs w:val="24"/>
                <w:lang w:eastAsia="en-US"/>
              </w:rPr>
            </w:pPr>
            <w:r w:rsidRPr="00556D63">
              <w:rPr>
                <w:rFonts w:eastAsia="Calibri"/>
                <w:sz w:val="24"/>
                <w:szCs w:val="24"/>
                <w:lang w:val="en-US" w:eastAsia="en-US"/>
              </w:rPr>
              <w:t>ПК-2</w:t>
            </w:r>
          </w:p>
          <w:p w:rsidR="00E82085" w:rsidRPr="00E82085" w:rsidRDefault="00E82085" w:rsidP="00556D63">
            <w:pPr>
              <w:tabs>
                <w:tab w:val="left" w:pos="708"/>
              </w:tabs>
              <w:spacing w:line="256" w:lineRule="auto"/>
              <w:jc w:val="both"/>
              <w:rPr>
                <w:rFonts w:eastAsia="Calibri"/>
                <w:sz w:val="24"/>
                <w:szCs w:val="24"/>
                <w:lang w:eastAsia="en-US"/>
              </w:rPr>
            </w:pPr>
            <w:r>
              <w:rPr>
                <w:rFonts w:eastAsia="Calibri"/>
                <w:sz w:val="24"/>
                <w:szCs w:val="24"/>
                <w:lang w:eastAsia="en-US"/>
              </w:rPr>
              <w:t>ПК-4</w:t>
            </w:r>
          </w:p>
        </w:tc>
      </w:tr>
    </w:tbl>
    <w:p w:rsidR="0002674A" w:rsidRPr="00522689" w:rsidRDefault="0002674A" w:rsidP="0002674A">
      <w:pPr>
        <w:jc w:val="both"/>
        <w:rPr>
          <w:rFonts w:eastAsia="Calibri"/>
          <w:b/>
          <w:color w:val="000000"/>
          <w:spacing w:val="4"/>
          <w:lang w:eastAsia="en-US"/>
        </w:rPr>
      </w:pPr>
    </w:p>
    <w:p w:rsidR="0002674A" w:rsidRPr="00556D63" w:rsidRDefault="0002674A" w:rsidP="0002674A">
      <w:pPr>
        <w:ind w:firstLine="709"/>
        <w:jc w:val="both"/>
        <w:rPr>
          <w:rFonts w:eastAsia="Calibri"/>
          <w:b/>
          <w:color w:val="000000"/>
          <w:spacing w:val="4"/>
          <w:sz w:val="24"/>
          <w:szCs w:val="24"/>
          <w:lang w:eastAsia="en-US"/>
        </w:rPr>
      </w:pPr>
      <w:r w:rsidRPr="00556D63">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674A" w:rsidRPr="00556D63" w:rsidRDefault="0002674A" w:rsidP="0002674A">
      <w:pPr>
        <w:ind w:firstLine="709"/>
        <w:jc w:val="both"/>
        <w:rPr>
          <w:color w:val="000000"/>
          <w:sz w:val="24"/>
          <w:szCs w:val="24"/>
        </w:rPr>
      </w:pPr>
    </w:p>
    <w:p w:rsidR="0002674A" w:rsidRPr="00556D63" w:rsidRDefault="0002674A" w:rsidP="0002674A">
      <w:pPr>
        <w:ind w:firstLine="709"/>
        <w:jc w:val="both"/>
        <w:rPr>
          <w:rFonts w:eastAsia="Calibri"/>
          <w:color w:val="000000"/>
          <w:sz w:val="24"/>
          <w:szCs w:val="24"/>
          <w:lang w:eastAsia="en-US"/>
        </w:rPr>
      </w:pPr>
      <w:r w:rsidRPr="00556D63">
        <w:rPr>
          <w:rFonts w:eastAsia="Calibri"/>
          <w:color w:val="000000"/>
          <w:sz w:val="24"/>
          <w:szCs w:val="24"/>
          <w:lang w:eastAsia="en-US"/>
        </w:rPr>
        <w:t xml:space="preserve">Объем учебной дисциплины – </w:t>
      </w:r>
      <w:r w:rsidR="00E24DC9">
        <w:rPr>
          <w:rFonts w:eastAsia="Calibri"/>
          <w:color w:val="000000"/>
          <w:sz w:val="24"/>
          <w:szCs w:val="24"/>
          <w:lang w:eastAsia="en-US"/>
        </w:rPr>
        <w:t>4</w:t>
      </w:r>
      <w:r w:rsidRPr="00556D63">
        <w:rPr>
          <w:rFonts w:eastAsia="Calibri"/>
          <w:sz w:val="24"/>
          <w:szCs w:val="24"/>
          <w:lang w:eastAsia="en-US"/>
        </w:rPr>
        <w:t xml:space="preserve"> зачетных единиц – 1</w:t>
      </w:r>
      <w:r w:rsidR="00E24DC9">
        <w:rPr>
          <w:rFonts w:eastAsia="Calibri"/>
          <w:sz w:val="24"/>
          <w:szCs w:val="24"/>
          <w:lang w:eastAsia="en-US"/>
        </w:rPr>
        <w:t>44</w:t>
      </w:r>
      <w:r w:rsidRPr="00556D63">
        <w:rPr>
          <w:rFonts w:eastAsia="Calibri"/>
          <w:color w:val="000000"/>
          <w:sz w:val="24"/>
          <w:szCs w:val="24"/>
          <w:lang w:eastAsia="en-US"/>
        </w:rPr>
        <w:t xml:space="preserve"> академических часов</w:t>
      </w:r>
    </w:p>
    <w:p w:rsidR="0002674A" w:rsidRPr="00556D63" w:rsidRDefault="0002674A" w:rsidP="0002674A">
      <w:pPr>
        <w:ind w:firstLine="709"/>
        <w:jc w:val="both"/>
        <w:rPr>
          <w:rFonts w:eastAsia="Calibri"/>
          <w:color w:val="000000"/>
          <w:sz w:val="24"/>
          <w:szCs w:val="24"/>
          <w:lang w:eastAsia="en-US"/>
        </w:rPr>
      </w:pPr>
      <w:r w:rsidRPr="00556D63">
        <w:rPr>
          <w:rFonts w:eastAsia="Calibri"/>
          <w:color w:val="000000"/>
          <w:sz w:val="24"/>
          <w:szCs w:val="24"/>
          <w:lang w:eastAsia="en-US"/>
        </w:rPr>
        <w:t>Из них</w:t>
      </w:r>
      <w:r w:rsidRPr="00556D63">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2674A" w:rsidRPr="00556D63" w:rsidTr="00556D63">
        <w:tc>
          <w:tcPr>
            <w:tcW w:w="4365" w:type="dxa"/>
            <w:tcBorders>
              <w:top w:val="single" w:sz="4" w:space="0" w:color="auto"/>
              <w:left w:val="single" w:sz="4" w:space="0" w:color="auto"/>
              <w:bottom w:val="single" w:sz="4" w:space="0" w:color="auto"/>
              <w:right w:val="single" w:sz="4" w:space="0" w:color="auto"/>
            </w:tcBorders>
          </w:tcPr>
          <w:p w:rsidR="0002674A" w:rsidRPr="00556D63" w:rsidRDefault="0002674A" w:rsidP="00556D63">
            <w:pPr>
              <w:spacing w:line="256"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color w:val="000000"/>
                <w:sz w:val="24"/>
                <w:szCs w:val="24"/>
                <w:lang w:eastAsia="en-US"/>
              </w:rPr>
            </w:pPr>
            <w:r w:rsidRPr="00556D63">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color w:val="000000"/>
                <w:sz w:val="24"/>
                <w:szCs w:val="24"/>
                <w:lang w:eastAsia="en-US"/>
              </w:rPr>
            </w:pPr>
            <w:r w:rsidRPr="00556D63">
              <w:rPr>
                <w:rFonts w:eastAsia="Calibri"/>
                <w:color w:val="000000"/>
                <w:sz w:val="24"/>
                <w:szCs w:val="24"/>
                <w:lang w:eastAsia="en-US"/>
              </w:rPr>
              <w:t xml:space="preserve">Заочная форма </w:t>
            </w:r>
          </w:p>
          <w:p w:rsidR="0002674A" w:rsidRPr="00556D63" w:rsidRDefault="0002674A" w:rsidP="00556D63">
            <w:pPr>
              <w:spacing w:line="256" w:lineRule="auto"/>
              <w:jc w:val="center"/>
              <w:rPr>
                <w:rFonts w:eastAsia="Calibri"/>
                <w:color w:val="000000"/>
                <w:sz w:val="24"/>
                <w:szCs w:val="24"/>
                <w:lang w:eastAsia="en-US"/>
              </w:rPr>
            </w:pPr>
            <w:r w:rsidRPr="00556D63">
              <w:rPr>
                <w:rFonts w:eastAsia="Calibri"/>
                <w:color w:val="000000"/>
                <w:sz w:val="24"/>
                <w:szCs w:val="24"/>
                <w:lang w:eastAsia="en-US"/>
              </w:rPr>
              <w:t>обучения</w:t>
            </w:r>
          </w:p>
        </w:tc>
      </w:tr>
      <w:tr w:rsidR="0002674A" w:rsidRPr="00556D63" w:rsidTr="00556D63">
        <w:tc>
          <w:tcPr>
            <w:tcW w:w="4365" w:type="dxa"/>
            <w:tcBorders>
              <w:top w:val="single" w:sz="4" w:space="0" w:color="auto"/>
              <w:left w:val="single" w:sz="4" w:space="0" w:color="auto"/>
              <w:bottom w:val="single" w:sz="4" w:space="0" w:color="auto"/>
              <w:right w:val="single" w:sz="4" w:space="0" w:color="auto"/>
            </w:tcBorders>
            <w:hideMark/>
          </w:tcPr>
          <w:p w:rsidR="0002674A" w:rsidRPr="00556D63" w:rsidRDefault="0002674A" w:rsidP="00556D63">
            <w:pPr>
              <w:spacing w:line="256" w:lineRule="auto"/>
              <w:jc w:val="both"/>
              <w:rPr>
                <w:rFonts w:eastAsia="Calibri"/>
                <w:color w:val="000000"/>
                <w:sz w:val="24"/>
                <w:szCs w:val="24"/>
                <w:lang w:eastAsia="en-US"/>
              </w:rPr>
            </w:pPr>
            <w:r w:rsidRPr="00556D63">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EF7562" w:rsidP="00556D63">
            <w:pPr>
              <w:spacing w:line="256" w:lineRule="auto"/>
              <w:jc w:val="center"/>
              <w:rPr>
                <w:rFonts w:eastAsia="Calibri"/>
                <w:color w:val="000000"/>
                <w:sz w:val="24"/>
                <w:szCs w:val="24"/>
                <w:lang w:eastAsia="en-US"/>
              </w:rPr>
            </w:pPr>
            <w:r>
              <w:rPr>
                <w:rFonts w:eastAsia="Calibri"/>
                <w:color w:val="000000"/>
                <w:sz w:val="24"/>
                <w:szCs w:val="24"/>
                <w:lang w:eastAsia="en-US"/>
              </w:rPr>
              <w:t>96</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sz w:val="24"/>
                <w:szCs w:val="24"/>
                <w:lang w:eastAsia="en-US"/>
              </w:rPr>
            </w:pPr>
            <w:r w:rsidRPr="00556D63">
              <w:rPr>
                <w:rFonts w:eastAsia="Calibri"/>
                <w:sz w:val="24"/>
                <w:szCs w:val="24"/>
                <w:lang w:eastAsia="en-US"/>
              </w:rPr>
              <w:t>1</w:t>
            </w:r>
            <w:r w:rsidR="00EF7562">
              <w:rPr>
                <w:rFonts w:eastAsia="Calibri"/>
                <w:sz w:val="24"/>
                <w:szCs w:val="24"/>
                <w:lang w:eastAsia="en-US"/>
              </w:rPr>
              <w:t>8</w:t>
            </w:r>
          </w:p>
        </w:tc>
      </w:tr>
      <w:tr w:rsidR="0002674A" w:rsidRPr="00556D63" w:rsidTr="00556D63">
        <w:tc>
          <w:tcPr>
            <w:tcW w:w="4365" w:type="dxa"/>
            <w:tcBorders>
              <w:top w:val="single" w:sz="4" w:space="0" w:color="auto"/>
              <w:left w:val="single" w:sz="4" w:space="0" w:color="auto"/>
              <w:bottom w:val="single" w:sz="4" w:space="0" w:color="auto"/>
              <w:right w:val="single" w:sz="4" w:space="0" w:color="auto"/>
            </w:tcBorders>
            <w:hideMark/>
          </w:tcPr>
          <w:p w:rsidR="0002674A" w:rsidRPr="00556D63" w:rsidRDefault="0002674A" w:rsidP="00556D63">
            <w:pPr>
              <w:spacing w:line="256" w:lineRule="auto"/>
              <w:jc w:val="both"/>
              <w:rPr>
                <w:rFonts w:eastAsia="Calibri"/>
                <w:i/>
                <w:color w:val="000000"/>
                <w:sz w:val="24"/>
                <w:szCs w:val="24"/>
                <w:lang w:eastAsia="en-US"/>
              </w:rPr>
            </w:pPr>
            <w:r w:rsidRPr="00556D63">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color w:val="000000"/>
                <w:sz w:val="24"/>
                <w:szCs w:val="24"/>
                <w:lang w:eastAsia="en-US"/>
              </w:rPr>
            </w:pPr>
            <w:r w:rsidRPr="00556D63">
              <w:rPr>
                <w:rFonts w:eastAsia="Calibri"/>
                <w:color w:val="000000"/>
                <w:sz w:val="24"/>
                <w:szCs w:val="24"/>
                <w:lang w:eastAsia="en-US"/>
              </w:rPr>
              <w:t>3</w:t>
            </w:r>
            <w:r w:rsidR="00EF7562">
              <w:rPr>
                <w:rFonts w:eastAsia="Calibri"/>
                <w:color w:val="000000"/>
                <w:sz w:val="24"/>
                <w:szCs w:val="24"/>
                <w:lang w:eastAsia="en-US"/>
              </w:rPr>
              <w:t>2</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sz w:val="24"/>
                <w:szCs w:val="24"/>
                <w:lang w:eastAsia="en-US"/>
              </w:rPr>
            </w:pPr>
            <w:r w:rsidRPr="00556D63">
              <w:rPr>
                <w:rFonts w:eastAsia="Calibri"/>
                <w:sz w:val="24"/>
                <w:szCs w:val="24"/>
                <w:lang w:eastAsia="en-US"/>
              </w:rPr>
              <w:t>6</w:t>
            </w:r>
          </w:p>
        </w:tc>
      </w:tr>
      <w:tr w:rsidR="0002674A" w:rsidRPr="00556D63" w:rsidTr="00556D63">
        <w:tc>
          <w:tcPr>
            <w:tcW w:w="4365" w:type="dxa"/>
            <w:tcBorders>
              <w:top w:val="single" w:sz="4" w:space="0" w:color="auto"/>
              <w:left w:val="single" w:sz="4" w:space="0" w:color="auto"/>
              <w:bottom w:val="single" w:sz="4" w:space="0" w:color="auto"/>
              <w:right w:val="single" w:sz="4" w:space="0" w:color="auto"/>
            </w:tcBorders>
            <w:hideMark/>
          </w:tcPr>
          <w:p w:rsidR="0002674A" w:rsidRPr="00556D63" w:rsidRDefault="0002674A" w:rsidP="00556D63">
            <w:pPr>
              <w:spacing w:line="256" w:lineRule="auto"/>
              <w:jc w:val="both"/>
              <w:rPr>
                <w:rFonts w:eastAsia="Calibri"/>
                <w:i/>
                <w:color w:val="000000"/>
                <w:sz w:val="24"/>
                <w:szCs w:val="24"/>
                <w:lang w:eastAsia="en-US"/>
              </w:rPr>
            </w:pPr>
            <w:r w:rsidRPr="00556D63">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color w:val="000000"/>
                <w:sz w:val="24"/>
                <w:szCs w:val="24"/>
                <w:lang w:eastAsia="en-US"/>
              </w:rPr>
            </w:pPr>
            <w:r w:rsidRPr="00556D63">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sz w:val="24"/>
                <w:szCs w:val="24"/>
                <w:lang w:eastAsia="en-US"/>
              </w:rPr>
            </w:pPr>
            <w:r w:rsidRPr="00556D63">
              <w:rPr>
                <w:rFonts w:eastAsia="Calibri"/>
                <w:sz w:val="24"/>
                <w:szCs w:val="24"/>
                <w:lang w:eastAsia="en-US"/>
              </w:rPr>
              <w:t>-</w:t>
            </w:r>
          </w:p>
        </w:tc>
      </w:tr>
      <w:tr w:rsidR="0002674A" w:rsidRPr="00556D63" w:rsidTr="00556D63">
        <w:tc>
          <w:tcPr>
            <w:tcW w:w="4365" w:type="dxa"/>
            <w:tcBorders>
              <w:top w:val="single" w:sz="4" w:space="0" w:color="auto"/>
              <w:left w:val="single" w:sz="4" w:space="0" w:color="auto"/>
              <w:bottom w:val="single" w:sz="4" w:space="0" w:color="auto"/>
              <w:right w:val="single" w:sz="4" w:space="0" w:color="auto"/>
            </w:tcBorders>
            <w:hideMark/>
          </w:tcPr>
          <w:p w:rsidR="0002674A" w:rsidRPr="00556D63" w:rsidRDefault="0002674A" w:rsidP="00556D63">
            <w:pPr>
              <w:spacing w:line="256" w:lineRule="auto"/>
              <w:jc w:val="both"/>
              <w:rPr>
                <w:rFonts w:eastAsia="Calibri"/>
                <w:i/>
                <w:color w:val="000000"/>
                <w:sz w:val="24"/>
                <w:szCs w:val="24"/>
                <w:lang w:eastAsia="en-US"/>
              </w:rPr>
            </w:pPr>
            <w:r w:rsidRPr="00556D63">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EF7562" w:rsidP="00556D63">
            <w:pPr>
              <w:spacing w:line="256" w:lineRule="auto"/>
              <w:jc w:val="center"/>
              <w:rPr>
                <w:rFonts w:eastAsia="Calibri"/>
                <w:color w:val="000000"/>
                <w:sz w:val="24"/>
                <w:szCs w:val="24"/>
                <w:lang w:eastAsia="en-US"/>
              </w:rPr>
            </w:pPr>
            <w:r>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EF7562" w:rsidP="00556D63">
            <w:pPr>
              <w:spacing w:line="256" w:lineRule="auto"/>
              <w:jc w:val="center"/>
              <w:rPr>
                <w:rFonts w:eastAsia="Calibri"/>
                <w:sz w:val="24"/>
                <w:szCs w:val="24"/>
                <w:lang w:eastAsia="en-US"/>
              </w:rPr>
            </w:pPr>
            <w:r>
              <w:rPr>
                <w:rFonts w:eastAsia="Calibri"/>
                <w:sz w:val="24"/>
                <w:szCs w:val="24"/>
                <w:lang w:eastAsia="en-US"/>
              </w:rPr>
              <w:t>12</w:t>
            </w:r>
          </w:p>
        </w:tc>
      </w:tr>
      <w:tr w:rsidR="0002674A" w:rsidRPr="00556D63" w:rsidTr="00556D63">
        <w:tc>
          <w:tcPr>
            <w:tcW w:w="4365" w:type="dxa"/>
            <w:tcBorders>
              <w:top w:val="single" w:sz="4" w:space="0" w:color="auto"/>
              <w:left w:val="single" w:sz="4" w:space="0" w:color="auto"/>
              <w:bottom w:val="single" w:sz="4" w:space="0" w:color="auto"/>
              <w:right w:val="single" w:sz="4" w:space="0" w:color="auto"/>
            </w:tcBorders>
            <w:hideMark/>
          </w:tcPr>
          <w:p w:rsidR="0002674A" w:rsidRPr="00556D63" w:rsidRDefault="0002674A" w:rsidP="00556D63">
            <w:pPr>
              <w:spacing w:line="256" w:lineRule="auto"/>
              <w:jc w:val="both"/>
              <w:rPr>
                <w:rFonts w:eastAsia="Calibri"/>
                <w:color w:val="000000"/>
                <w:sz w:val="24"/>
                <w:szCs w:val="24"/>
                <w:lang w:eastAsia="en-US"/>
              </w:rPr>
            </w:pPr>
            <w:r w:rsidRPr="00556D63">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EF7562" w:rsidP="00556D63">
            <w:pPr>
              <w:spacing w:line="256" w:lineRule="auto"/>
              <w:jc w:val="center"/>
              <w:rPr>
                <w:rFonts w:eastAsia="Calibri"/>
                <w:color w:val="000000"/>
                <w:sz w:val="24"/>
                <w:szCs w:val="24"/>
                <w:lang w:eastAsia="en-US"/>
              </w:rPr>
            </w:pPr>
            <w:r>
              <w:rPr>
                <w:rFonts w:eastAsia="Calibri"/>
                <w:color w:val="000000"/>
                <w:sz w:val="24"/>
                <w:szCs w:val="24"/>
                <w:lang w:eastAsia="en-US"/>
              </w:rPr>
              <w:t>21</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EF7562" w:rsidP="00556D63">
            <w:pPr>
              <w:spacing w:line="256" w:lineRule="auto"/>
              <w:jc w:val="center"/>
              <w:rPr>
                <w:rFonts w:eastAsia="Calibri"/>
                <w:sz w:val="24"/>
                <w:szCs w:val="24"/>
                <w:lang w:eastAsia="en-US"/>
              </w:rPr>
            </w:pPr>
            <w:r>
              <w:rPr>
                <w:rFonts w:eastAsia="Calibri"/>
                <w:sz w:val="24"/>
                <w:szCs w:val="24"/>
                <w:lang w:eastAsia="en-US"/>
              </w:rPr>
              <w:t>113</w:t>
            </w:r>
          </w:p>
        </w:tc>
      </w:tr>
      <w:tr w:rsidR="0002674A" w:rsidRPr="00556D63" w:rsidTr="00556D63">
        <w:tc>
          <w:tcPr>
            <w:tcW w:w="4365" w:type="dxa"/>
            <w:tcBorders>
              <w:top w:val="single" w:sz="4" w:space="0" w:color="auto"/>
              <w:left w:val="single" w:sz="4" w:space="0" w:color="auto"/>
              <w:bottom w:val="single" w:sz="4" w:space="0" w:color="auto"/>
              <w:right w:val="single" w:sz="4" w:space="0" w:color="auto"/>
            </w:tcBorders>
            <w:hideMark/>
          </w:tcPr>
          <w:p w:rsidR="0002674A" w:rsidRPr="00556D63" w:rsidRDefault="0002674A" w:rsidP="00556D63">
            <w:pPr>
              <w:spacing w:line="256" w:lineRule="auto"/>
              <w:jc w:val="both"/>
              <w:rPr>
                <w:rFonts w:eastAsia="Calibri"/>
                <w:color w:val="000000"/>
                <w:sz w:val="24"/>
                <w:szCs w:val="24"/>
                <w:lang w:eastAsia="en-US"/>
              </w:rPr>
            </w:pPr>
            <w:r w:rsidRPr="00556D63">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color w:val="000000"/>
                <w:sz w:val="24"/>
                <w:szCs w:val="24"/>
                <w:lang w:eastAsia="en-US"/>
              </w:rPr>
            </w:pPr>
            <w:r w:rsidRPr="00556D63">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jc w:val="center"/>
              <w:rPr>
                <w:rFonts w:eastAsia="Calibri"/>
                <w:sz w:val="24"/>
                <w:szCs w:val="24"/>
                <w:lang w:eastAsia="en-US"/>
              </w:rPr>
            </w:pPr>
            <w:r w:rsidRPr="00556D63">
              <w:rPr>
                <w:rFonts w:eastAsia="Calibri"/>
                <w:sz w:val="24"/>
                <w:szCs w:val="24"/>
                <w:lang w:eastAsia="en-US"/>
              </w:rPr>
              <w:t>9</w:t>
            </w:r>
          </w:p>
        </w:tc>
      </w:tr>
      <w:tr w:rsidR="0002674A" w:rsidRPr="00556D63" w:rsidTr="00556D63">
        <w:tc>
          <w:tcPr>
            <w:tcW w:w="4365"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02674A" w:rsidP="00556D63">
            <w:pPr>
              <w:spacing w:line="256" w:lineRule="auto"/>
              <w:rPr>
                <w:rFonts w:eastAsia="Calibri"/>
                <w:color w:val="000000"/>
                <w:sz w:val="24"/>
                <w:szCs w:val="24"/>
                <w:lang w:eastAsia="en-US"/>
              </w:rPr>
            </w:pPr>
            <w:r w:rsidRPr="00556D63">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556D63" w:rsidP="00556D63">
            <w:pPr>
              <w:spacing w:line="256" w:lineRule="auto"/>
              <w:jc w:val="center"/>
              <w:rPr>
                <w:rFonts w:eastAsia="Calibri"/>
                <w:color w:val="000000"/>
                <w:sz w:val="24"/>
                <w:szCs w:val="24"/>
                <w:lang w:eastAsia="en-US"/>
              </w:rPr>
            </w:pPr>
            <w:r>
              <w:rPr>
                <w:rFonts w:eastAsia="Calibri"/>
                <w:color w:val="000000"/>
                <w:sz w:val="24"/>
                <w:szCs w:val="24"/>
                <w:lang w:eastAsia="en-US"/>
              </w:rPr>
              <w:t>экзамен</w:t>
            </w:r>
            <w:r w:rsidR="00E24DC9">
              <w:rPr>
                <w:rFonts w:eastAsia="Calibri"/>
                <w:color w:val="000000"/>
                <w:sz w:val="24"/>
                <w:szCs w:val="24"/>
                <w:lang w:eastAsia="en-US"/>
              </w:rPr>
              <w:t xml:space="preserve"> в 9</w:t>
            </w:r>
            <w:r w:rsidR="0002674A" w:rsidRPr="00556D63">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02674A" w:rsidRPr="00556D63" w:rsidRDefault="00EF7562" w:rsidP="00EF7562">
            <w:pPr>
              <w:spacing w:line="256" w:lineRule="auto"/>
              <w:jc w:val="center"/>
              <w:rPr>
                <w:rFonts w:eastAsia="Calibri"/>
                <w:sz w:val="24"/>
                <w:szCs w:val="24"/>
                <w:lang w:eastAsia="en-US"/>
              </w:rPr>
            </w:pPr>
            <w:r>
              <w:rPr>
                <w:rFonts w:eastAsia="Calibri"/>
                <w:sz w:val="24"/>
                <w:szCs w:val="24"/>
                <w:lang w:eastAsia="en-US"/>
              </w:rPr>
              <w:t>экзамен на 6 курсе</w:t>
            </w:r>
          </w:p>
        </w:tc>
      </w:tr>
    </w:tbl>
    <w:p w:rsidR="0002674A" w:rsidRPr="00556D63" w:rsidRDefault="0002674A" w:rsidP="0002674A">
      <w:pPr>
        <w:ind w:firstLine="709"/>
        <w:jc w:val="both"/>
        <w:rPr>
          <w:rFonts w:eastAsia="Calibri"/>
          <w:color w:val="000000"/>
          <w:sz w:val="24"/>
          <w:szCs w:val="24"/>
          <w:lang w:eastAsia="en-US"/>
        </w:rPr>
      </w:pPr>
    </w:p>
    <w:p w:rsidR="00704FE1" w:rsidRDefault="00704FE1" w:rsidP="00704FE1">
      <w:pPr>
        <w:keepNext/>
        <w:ind w:firstLine="709"/>
        <w:jc w:val="both"/>
        <w:rPr>
          <w:rFonts w:eastAsia="Calibri"/>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4FE1" w:rsidRDefault="00704FE1" w:rsidP="00704FE1">
      <w:pPr>
        <w:keepNext/>
        <w:ind w:firstLine="709"/>
        <w:jc w:val="both"/>
        <w:rPr>
          <w:rFonts w:eastAsia="Calibri"/>
          <w:b/>
          <w:color w:val="000000"/>
          <w:sz w:val="24"/>
          <w:szCs w:val="24"/>
        </w:rPr>
      </w:pPr>
    </w:p>
    <w:p w:rsidR="00704FE1" w:rsidRDefault="00704FE1" w:rsidP="00704FE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704FE1" w:rsidRDefault="00704FE1" w:rsidP="00704FE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704FE1" w:rsidRPr="00556D63" w:rsidTr="00704FE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b/>
                <w:bCs/>
                <w:sz w:val="24"/>
                <w:szCs w:val="24"/>
                <w:lang w:eastAsia="en-US"/>
              </w:rPr>
            </w:pPr>
            <w:r w:rsidRPr="00556D63">
              <w:rPr>
                <w:b/>
                <w:bCs/>
                <w:sz w:val="24"/>
                <w:szCs w:val="24"/>
                <w:lang w:eastAsia="en-US"/>
              </w:rPr>
              <w:t xml:space="preserve">Семестр </w:t>
            </w:r>
            <w:r w:rsidR="00E24DC9">
              <w:rPr>
                <w:b/>
                <w:bCs/>
                <w:sz w:val="24"/>
                <w:szCs w:val="24"/>
                <w:lang w:eastAsia="en-US"/>
              </w:rPr>
              <w:t>9</w:t>
            </w:r>
          </w:p>
        </w:tc>
      </w:tr>
      <w:tr w:rsidR="00704FE1" w:rsidRPr="00556D63" w:rsidTr="00704FE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704FE1" w:rsidRPr="00556D63" w:rsidRDefault="00704FE1">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b/>
                <w:bCs/>
                <w:sz w:val="24"/>
                <w:szCs w:val="24"/>
                <w:lang w:eastAsia="en-US"/>
              </w:rPr>
            </w:pPr>
            <w:r w:rsidRPr="00556D63">
              <w:rPr>
                <w:b/>
                <w:bCs/>
                <w:sz w:val="24"/>
                <w:szCs w:val="24"/>
                <w:lang w:eastAsia="en-US"/>
              </w:rPr>
              <w:t>Всего</w:t>
            </w:r>
          </w:p>
        </w:tc>
      </w:tr>
      <w:tr w:rsidR="00704FE1" w:rsidRPr="00556D63" w:rsidTr="00704FE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xml:space="preserve">Тема №1. </w:t>
            </w:r>
            <w:r w:rsidR="00900EAE" w:rsidRPr="00556D63">
              <w:rPr>
                <w:color w:val="000000"/>
                <w:sz w:val="24"/>
                <w:szCs w:val="24"/>
              </w:rPr>
              <w:t xml:space="preserve">Понятие </w:t>
            </w:r>
            <w:r w:rsidR="00556D63" w:rsidRPr="00556D63">
              <w:rPr>
                <w:color w:val="000000"/>
                <w:sz w:val="24"/>
                <w:szCs w:val="24"/>
              </w:rPr>
              <w:t>«</w:t>
            </w:r>
            <w:r w:rsidR="00900EAE" w:rsidRPr="00556D63">
              <w:rPr>
                <w:color w:val="000000"/>
                <w:sz w:val="24"/>
                <w:szCs w:val="24"/>
              </w:rPr>
              <w:t>готовность  к обучению в школе</w:t>
            </w:r>
            <w:r w:rsidR="00556D63" w:rsidRPr="00556D63">
              <w:rPr>
                <w:color w:val="000000"/>
                <w:sz w:val="24"/>
                <w:szCs w:val="24"/>
              </w:rPr>
              <w:t>»</w:t>
            </w:r>
            <w:r w:rsidR="00900EAE" w:rsidRPr="00556D63">
              <w:rPr>
                <w:color w:val="000000"/>
                <w:sz w:val="24"/>
                <w:szCs w:val="24"/>
              </w:rPr>
              <w:t xml:space="preserve"> в психолого-педагогической литературе. Показатели готовности к школьному обучению.</w:t>
            </w:r>
          </w:p>
        </w:tc>
        <w:tc>
          <w:tcPr>
            <w:tcW w:w="899" w:type="dxa"/>
            <w:tcBorders>
              <w:top w:val="single" w:sz="8" w:space="0" w:color="auto"/>
              <w:left w:val="nil"/>
              <w:bottom w:val="single" w:sz="8" w:space="0" w:color="auto"/>
              <w:right w:val="single" w:sz="8" w:space="0" w:color="000000"/>
            </w:tcBorders>
            <w:vAlign w:val="center"/>
            <w:hideMark/>
          </w:tcPr>
          <w:p w:rsidR="00704FE1" w:rsidRPr="00556D63" w:rsidRDefault="00704FE1">
            <w:pPr>
              <w:spacing w:line="256" w:lineRule="auto"/>
              <w:jc w:val="center"/>
              <w:rPr>
                <w:sz w:val="24"/>
                <w:szCs w:val="24"/>
                <w:lang w:eastAsia="en-US"/>
              </w:rPr>
            </w:pPr>
            <w:r w:rsidRPr="00556D63">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556D63">
            <w:pPr>
              <w:spacing w:line="256" w:lineRule="auto"/>
              <w:jc w:val="center"/>
              <w:rPr>
                <w:sz w:val="24"/>
                <w:szCs w:val="24"/>
                <w:lang w:eastAsia="en-US"/>
              </w:rPr>
            </w:pPr>
            <w:r w:rsidRPr="00556D63">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556D63">
            <w:pPr>
              <w:spacing w:line="256" w:lineRule="auto"/>
              <w:jc w:val="center"/>
              <w:rPr>
                <w:sz w:val="24"/>
                <w:szCs w:val="24"/>
                <w:lang w:eastAsia="en-US"/>
              </w:rPr>
            </w:pPr>
            <w:r w:rsidRPr="00556D63">
              <w:rPr>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b/>
                <w:bCs/>
                <w:sz w:val="24"/>
                <w:szCs w:val="24"/>
                <w:lang w:eastAsia="en-US"/>
              </w:rPr>
            </w:pPr>
            <w:r>
              <w:rPr>
                <w:b/>
                <w:bCs/>
                <w:sz w:val="24"/>
                <w:szCs w:val="24"/>
                <w:lang w:eastAsia="en-US"/>
              </w:rPr>
              <w:t>20</w:t>
            </w:r>
          </w:p>
        </w:tc>
      </w:tr>
      <w:tr w:rsidR="00704FE1" w:rsidRPr="00556D63" w:rsidTr="00556D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04FE1" w:rsidRPr="00556D63" w:rsidRDefault="00704FE1">
            <w:pPr>
              <w:spacing w:line="256" w:lineRule="auto"/>
              <w:jc w:val="center"/>
              <w:rPr>
                <w:i/>
                <w:iCs/>
                <w:sz w:val="24"/>
                <w:szCs w:val="24"/>
                <w:lang w:eastAsia="en-US"/>
              </w:rPr>
            </w:pPr>
            <w:r w:rsidRPr="00556D63">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i/>
                <w:iCs/>
                <w:sz w:val="24"/>
                <w:szCs w:val="24"/>
                <w:lang w:eastAsia="en-US"/>
              </w:rPr>
            </w:pPr>
            <w:r w:rsidRPr="00556D63">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i/>
                <w:iCs/>
                <w:sz w:val="24"/>
                <w:szCs w:val="24"/>
                <w:lang w:eastAsia="en-US"/>
              </w:rPr>
            </w:pPr>
            <w:r w:rsidRPr="00556D63">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b/>
                <w:bCs/>
                <w:i/>
                <w:iCs/>
                <w:sz w:val="24"/>
                <w:szCs w:val="24"/>
                <w:lang w:eastAsia="en-US"/>
              </w:rPr>
            </w:pPr>
            <w:r w:rsidRPr="00556D63">
              <w:rPr>
                <w:b/>
                <w:bCs/>
                <w:i/>
                <w:iCs/>
                <w:sz w:val="24"/>
                <w:szCs w:val="24"/>
                <w:lang w:eastAsia="en-US"/>
              </w:rPr>
              <w:t>4</w:t>
            </w:r>
          </w:p>
        </w:tc>
      </w:tr>
      <w:tr w:rsidR="00704FE1" w:rsidRPr="00556D63" w:rsidTr="00704FE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xml:space="preserve">Тема №2. </w:t>
            </w:r>
            <w:r w:rsidR="00900EAE" w:rsidRPr="00556D63">
              <w:rPr>
                <w:color w:val="000000"/>
                <w:sz w:val="24"/>
                <w:szCs w:val="24"/>
              </w:rPr>
              <w:t xml:space="preserve">Интеллектуальная  и мотивационная готовность к школе.                                                            </w:t>
            </w:r>
          </w:p>
        </w:tc>
        <w:tc>
          <w:tcPr>
            <w:tcW w:w="899" w:type="dxa"/>
            <w:tcBorders>
              <w:top w:val="single" w:sz="8" w:space="0" w:color="auto"/>
              <w:left w:val="nil"/>
              <w:bottom w:val="single" w:sz="8" w:space="0" w:color="auto"/>
              <w:right w:val="single" w:sz="8" w:space="0" w:color="000000"/>
            </w:tcBorders>
            <w:vAlign w:val="center"/>
            <w:hideMark/>
          </w:tcPr>
          <w:p w:rsidR="00704FE1" w:rsidRPr="00556D63" w:rsidRDefault="00704FE1">
            <w:pPr>
              <w:spacing w:line="256" w:lineRule="auto"/>
              <w:jc w:val="center"/>
              <w:rPr>
                <w:sz w:val="24"/>
                <w:szCs w:val="24"/>
                <w:lang w:eastAsia="en-US"/>
              </w:rPr>
            </w:pPr>
            <w:r w:rsidRPr="00556D63">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556D63">
            <w:pPr>
              <w:spacing w:line="256" w:lineRule="auto"/>
              <w:jc w:val="center"/>
              <w:rPr>
                <w:sz w:val="24"/>
                <w:szCs w:val="24"/>
                <w:lang w:eastAsia="en-US"/>
              </w:rPr>
            </w:pPr>
            <w:r w:rsidRPr="00556D63">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b/>
                <w:bCs/>
                <w:sz w:val="24"/>
                <w:szCs w:val="24"/>
                <w:lang w:eastAsia="en-US"/>
              </w:rPr>
            </w:pPr>
            <w:r>
              <w:rPr>
                <w:b/>
                <w:bCs/>
                <w:sz w:val="24"/>
                <w:szCs w:val="24"/>
                <w:lang w:eastAsia="en-US"/>
              </w:rPr>
              <w:t>20</w:t>
            </w:r>
          </w:p>
        </w:tc>
      </w:tr>
      <w:tr w:rsidR="00704FE1" w:rsidRPr="00556D63" w:rsidTr="00556D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04FE1" w:rsidRPr="00556D63" w:rsidRDefault="00704FE1">
            <w:pPr>
              <w:spacing w:line="256" w:lineRule="auto"/>
              <w:jc w:val="center"/>
              <w:rPr>
                <w:i/>
                <w:iCs/>
                <w:sz w:val="24"/>
                <w:szCs w:val="24"/>
                <w:lang w:eastAsia="en-US"/>
              </w:rPr>
            </w:pPr>
            <w:r w:rsidRPr="00556D63">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i/>
                <w:iCs/>
                <w:sz w:val="24"/>
                <w:szCs w:val="24"/>
                <w:lang w:eastAsia="en-US"/>
              </w:rPr>
            </w:pPr>
            <w:r w:rsidRPr="00556D63">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i/>
                <w:iCs/>
                <w:sz w:val="24"/>
                <w:szCs w:val="24"/>
                <w:lang w:eastAsia="en-US"/>
              </w:rPr>
            </w:pPr>
            <w:r w:rsidRPr="00556D63">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b/>
                <w:bCs/>
                <w:i/>
                <w:iCs/>
                <w:sz w:val="24"/>
                <w:szCs w:val="24"/>
                <w:lang w:eastAsia="en-US"/>
              </w:rPr>
            </w:pPr>
            <w:r w:rsidRPr="00556D63">
              <w:rPr>
                <w:b/>
                <w:bCs/>
                <w:i/>
                <w:iCs/>
                <w:sz w:val="24"/>
                <w:szCs w:val="24"/>
                <w:lang w:eastAsia="en-US"/>
              </w:rPr>
              <w:t>4</w:t>
            </w:r>
          </w:p>
        </w:tc>
      </w:tr>
      <w:tr w:rsidR="00704FE1" w:rsidRPr="00556D63" w:rsidTr="00704FE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lastRenderedPageBreak/>
              <w:t xml:space="preserve">Тема №3. </w:t>
            </w:r>
            <w:r w:rsidR="00900EAE" w:rsidRPr="00556D63">
              <w:rPr>
                <w:color w:val="000000"/>
                <w:sz w:val="24"/>
                <w:szCs w:val="24"/>
              </w:rPr>
              <w:t>Проблема организации подготовки дошкольников к обучению в школе.</w:t>
            </w:r>
          </w:p>
        </w:tc>
        <w:tc>
          <w:tcPr>
            <w:tcW w:w="899" w:type="dxa"/>
            <w:tcBorders>
              <w:top w:val="single" w:sz="8" w:space="0" w:color="auto"/>
              <w:left w:val="nil"/>
              <w:bottom w:val="single" w:sz="8" w:space="0" w:color="auto"/>
              <w:right w:val="single" w:sz="8" w:space="0" w:color="000000"/>
            </w:tcBorders>
            <w:vAlign w:val="center"/>
            <w:hideMark/>
          </w:tcPr>
          <w:p w:rsidR="00704FE1" w:rsidRPr="00556D63" w:rsidRDefault="00704FE1">
            <w:pPr>
              <w:spacing w:line="256" w:lineRule="auto"/>
              <w:jc w:val="center"/>
              <w:rPr>
                <w:sz w:val="24"/>
                <w:szCs w:val="24"/>
                <w:lang w:eastAsia="en-US"/>
              </w:rPr>
            </w:pPr>
            <w:r w:rsidRPr="00556D63">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556D63">
            <w:pPr>
              <w:spacing w:line="256" w:lineRule="auto"/>
              <w:jc w:val="center"/>
              <w:rPr>
                <w:sz w:val="24"/>
                <w:szCs w:val="24"/>
                <w:lang w:eastAsia="en-US"/>
              </w:rPr>
            </w:pPr>
            <w:r w:rsidRPr="00556D63">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556D63">
            <w:pPr>
              <w:spacing w:line="256" w:lineRule="auto"/>
              <w:jc w:val="center"/>
              <w:rPr>
                <w:sz w:val="24"/>
                <w:szCs w:val="24"/>
                <w:lang w:eastAsia="en-US"/>
              </w:rPr>
            </w:pPr>
            <w:r w:rsidRPr="00556D63">
              <w:rPr>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b/>
                <w:bCs/>
                <w:sz w:val="24"/>
                <w:szCs w:val="24"/>
                <w:lang w:eastAsia="en-US"/>
              </w:rPr>
            </w:pPr>
            <w:r>
              <w:rPr>
                <w:b/>
                <w:bCs/>
                <w:sz w:val="24"/>
                <w:szCs w:val="24"/>
                <w:lang w:eastAsia="en-US"/>
              </w:rPr>
              <w:t>20</w:t>
            </w:r>
          </w:p>
        </w:tc>
      </w:tr>
      <w:tr w:rsidR="00704FE1" w:rsidRPr="00556D63" w:rsidTr="00556D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04FE1" w:rsidRPr="00556D63" w:rsidRDefault="00704FE1">
            <w:pPr>
              <w:spacing w:line="256" w:lineRule="auto"/>
              <w:jc w:val="center"/>
              <w:rPr>
                <w:i/>
                <w:iCs/>
                <w:sz w:val="24"/>
                <w:szCs w:val="24"/>
                <w:lang w:eastAsia="en-US"/>
              </w:rPr>
            </w:pPr>
            <w:r w:rsidRPr="00556D63">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i/>
                <w:iCs/>
                <w:sz w:val="24"/>
                <w:szCs w:val="24"/>
                <w:lang w:eastAsia="en-US"/>
              </w:rPr>
            </w:pPr>
            <w:r w:rsidRPr="00556D63">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i/>
                <w:iCs/>
                <w:sz w:val="24"/>
                <w:szCs w:val="24"/>
                <w:lang w:eastAsia="en-US"/>
              </w:rPr>
            </w:pPr>
            <w:r w:rsidRPr="00556D63">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b/>
                <w:bCs/>
                <w:i/>
                <w:iCs/>
                <w:sz w:val="24"/>
                <w:szCs w:val="24"/>
                <w:lang w:eastAsia="en-US"/>
              </w:rPr>
            </w:pPr>
            <w:r w:rsidRPr="00556D63">
              <w:rPr>
                <w:b/>
                <w:bCs/>
                <w:i/>
                <w:iCs/>
                <w:sz w:val="24"/>
                <w:szCs w:val="24"/>
                <w:lang w:eastAsia="en-US"/>
              </w:rPr>
              <w:t>4</w:t>
            </w:r>
          </w:p>
        </w:tc>
      </w:tr>
      <w:tr w:rsidR="00704FE1" w:rsidRPr="00556D63" w:rsidTr="00704FE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xml:space="preserve">Тема №4. </w:t>
            </w:r>
            <w:r w:rsidR="00900EAE" w:rsidRPr="00556D63">
              <w:rPr>
                <w:color w:val="000000"/>
                <w:sz w:val="24"/>
                <w:szCs w:val="24"/>
              </w:rPr>
              <w:t xml:space="preserve">Основные позиции по организации предшкольной подготовке                                                   </w:t>
            </w:r>
          </w:p>
        </w:tc>
        <w:tc>
          <w:tcPr>
            <w:tcW w:w="899" w:type="dxa"/>
            <w:tcBorders>
              <w:top w:val="single" w:sz="8" w:space="0" w:color="auto"/>
              <w:left w:val="nil"/>
              <w:bottom w:val="single" w:sz="8" w:space="0" w:color="auto"/>
              <w:right w:val="single" w:sz="8" w:space="0" w:color="000000"/>
            </w:tcBorders>
            <w:vAlign w:val="center"/>
            <w:hideMark/>
          </w:tcPr>
          <w:p w:rsidR="00704FE1" w:rsidRPr="00556D63" w:rsidRDefault="00704FE1">
            <w:pPr>
              <w:spacing w:line="256" w:lineRule="auto"/>
              <w:jc w:val="center"/>
              <w:rPr>
                <w:sz w:val="24"/>
                <w:szCs w:val="24"/>
                <w:lang w:eastAsia="en-US"/>
              </w:rPr>
            </w:pPr>
            <w:r w:rsidRPr="00556D63">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556D63">
            <w:pPr>
              <w:spacing w:line="256" w:lineRule="auto"/>
              <w:jc w:val="center"/>
              <w:rPr>
                <w:sz w:val="24"/>
                <w:szCs w:val="24"/>
                <w:lang w:eastAsia="en-US"/>
              </w:rPr>
            </w:pPr>
            <w:r w:rsidRPr="00556D63">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4</w:t>
            </w: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b/>
                <w:bCs/>
                <w:sz w:val="24"/>
                <w:szCs w:val="24"/>
                <w:lang w:eastAsia="en-US"/>
              </w:rPr>
            </w:pPr>
            <w:r>
              <w:rPr>
                <w:b/>
                <w:bCs/>
                <w:sz w:val="24"/>
                <w:szCs w:val="24"/>
                <w:lang w:eastAsia="en-US"/>
              </w:rPr>
              <w:t>20</w:t>
            </w:r>
          </w:p>
        </w:tc>
      </w:tr>
      <w:tr w:rsidR="00704FE1" w:rsidRPr="00556D63" w:rsidTr="00556D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04FE1" w:rsidRPr="00556D63" w:rsidRDefault="00704FE1">
            <w:pPr>
              <w:spacing w:line="256" w:lineRule="auto"/>
              <w:jc w:val="center"/>
              <w:rPr>
                <w:i/>
                <w:iCs/>
                <w:sz w:val="24"/>
                <w:szCs w:val="24"/>
                <w:lang w:eastAsia="en-US"/>
              </w:rPr>
            </w:pPr>
            <w:r w:rsidRPr="00556D63">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E24DC9">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spacing w:line="256" w:lineRule="auto"/>
              <w:jc w:val="center"/>
              <w:rPr>
                <w:i/>
                <w:iCs/>
                <w:sz w:val="24"/>
                <w:szCs w:val="24"/>
                <w:lang w:eastAsia="en-US"/>
              </w:rPr>
            </w:pPr>
            <w:r w:rsidRPr="00556D63">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E24DC9">
            <w:pPr>
              <w:spacing w:line="256" w:lineRule="auto"/>
              <w:jc w:val="center"/>
              <w:rPr>
                <w:b/>
                <w:bCs/>
                <w:i/>
                <w:iCs/>
                <w:sz w:val="24"/>
                <w:szCs w:val="24"/>
                <w:lang w:eastAsia="en-US"/>
              </w:rPr>
            </w:pPr>
            <w:r>
              <w:rPr>
                <w:b/>
                <w:bCs/>
                <w:i/>
                <w:iCs/>
                <w:sz w:val="24"/>
                <w:szCs w:val="24"/>
                <w:lang w:eastAsia="en-US"/>
              </w:rPr>
              <w:t>4</w:t>
            </w:r>
          </w:p>
        </w:tc>
      </w:tr>
      <w:tr w:rsidR="00704FE1" w:rsidRPr="00556D63" w:rsidTr="00704FE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xml:space="preserve">Тема №5. </w:t>
            </w:r>
            <w:r w:rsidR="00900EAE" w:rsidRPr="00556D63">
              <w:rPr>
                <w:color w:val="000000"/>
                <w:sz w:val="24"/>
                <w:szCs w:val="24"/>
              </w:rPr>
              <w:t xml:space="preserve">Особенности  содержания программ предшкольной подготовки                                                  </w:t>
            </w:r>
          </w:p>
        </w:tc>
        <w:tc>
          <w:tcPr>
            <w:tcW w:w="899" w:type="dxa"/>
            <w:tcBorders>
              <w:top w:val="single" w:sz="8" w:space="0" w:color="auto"/>
              <w:left w:val="nil"/>
              <w:bottom w:val="single" w:sz="8" w:space="0" w:color="auto"/>
              <w:right w:val="single" w:sz="8" w:space="0" w:color="000000"/>
            </w:tcBorders>
            <w:vAlign w:val="center"/>
            <w:hideMark/>
          </w:tcPr>
          <w:p w:rsidR="00704FE1" w:rsidRPr="00556D63" w:rsidRDefault="00704FE1">
            <w:pPr>
              <w:spacing w:line="256" w:lineRule="auto"/>
              <w:jc w:val="center"/>
              <w:rPr>
                <w:sz w:val="24"/>
                <w:szCs w:val="24"/>
                <w:lang w:eastAsia="en-US"/>
              </w:rPr>
            </w:pPr>
            <w:r w:rsidRPr="00556D63">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5</w:t>
            </w: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b/>
                <w:bCs/>
                <w:sz w:val="24"/>
                <w:szCs w:val="24"/>
                <w:lang w:eastAsia="en-US"/>
              </w:rPr>
            </w:pPr>
            <w:r>
              <w:rPr>
                <w:b/>
                <w:bCs/>
                <w:sz w:val="24"/>
                <w:szCs w:val="24"/>
                <w:lang w:eastAsia="en-US"/>
              </w:rPr>
              <w:t>19</w:t>
            </w:r>
          </w:p>
        </w:tc>
      </w:tr>
      <w:tr w:rsidR="00704FE1" w:rsidRPr="00556D63" w:rsidTr="00556D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04FE1" w:rsidRPr="00556D63" w:rsidRDefault="00704FE1">
            <w:pPr>
              <w:spacing w:line="256" w:lineRule="auto"/>
              <w:jc w:val="center"/>
              <w:rPr>
                <w:i/>
                <w:iCs/>
                <w:sz w:val="24"/>
                <w:szCs w:val="24"/>
                <w:lang w:eastAsia="en-US"/>
              </w:rPr>
            </w:pPr>
            <w:r w:rsidRPr="00556D63">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E24DC9">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b/>
                <w:bCs/>
                <w:i/>
                <w:iCs/>
                <w:sz w:val="24"/>
                <w:szCs w:val="24"/>
                <w:lang w:eastAsia="en-US"/>
              </w:rPr>
            </w:pPr>
          </w:p>
        </w:tc>
      </w:tr>
      <w:tr w:rsidR="00704FE1" w:rsidRPr="00556D63" w:rsidTr="00704FE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spacing w:line="256" w:lineRule="auto"/>
              <w:jc w:val="center"/>
              <w:rPr>
                <w:color w:val="000000"/>
                <w:sz w:val="24"/>
                <w:szCs w:val="24"/>
                <w:lang w:eastAsia="en-US"/>
              </w:rPr>
            </w:pPr>
            <w:r w:rsidRPr="00556D63">
              <w:rPr>
                <w:sz w:val="24"/>
                <w:szCs w:val="24"/>
                <w:lang w:eastAsia="en-US"/>
              </w:rPr>
              <w:t xml:space="preserve">Тема №6. </w:t>
            </w:r>
            <w:r w:rsidR="00900EAE" w:rsidRPr="00556D63">
              <w:rPr>
                <w:color w:val="000000"/>
                <w:sz w:val="24"/>
                <w:szCs w:val="24"/>
              </w:rPr>
              <w:t xml:space="preserve">Роль диагностики в определении готовности  ребёнка к обучению в школе. Психологический анализ причин  неготовности к обучению детей в школе.   </w:t>
            </w:r>
          </w:p>
        </w:tc>
        <w:tc>
          <w:tcPr>
            <w:tcW w:w="899" w:type="dxa"/>
            <w:tcBorders>
              <w:top w:val="single" w:sz="8" w:space="0" w:color="auto"/>
              <w:left w:val="nil"/>
              <w:bottom w:val="single" w:sz="8" w:space="0" w:color="auto"/>
              <w:right w:val="single" w:sz="8" w:space="0" w:color="000000"/>
            </w:tcBorders>
            <w:vAlign w:val="center"/>
            <w:hideMark/>
          </w:tcPr>
          <w:p w:rsidR="00704FE1" w:rsidRPr="00556D63" w:rsidRDefault="00704FE1">
            <w:pPr>
              <w:spacing w:line="256" w:lineRule="auto"/>
              <w:jc w:val="center"/>
              <w:rPr>
                <w:sz w:val="24"/>
                <w:szCs w:val="24"/>
                <w:lang w:eastAsia="en-US"/>
              </w:rPr>
            </w:pPr>
            <w:r w:rsidRPr="00556D63">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704FE1">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704FE1" w:rsidRPr="00556D63" w:rsidRDefault="00E24DC9">
            <w:pPr>
              <w:spacing w:line="256" w:lineRule="auto"/>
              <w:jc w:val="center"/>
              <w:rPr>
                <w:sz w:val="24"/>
                <w:szCs w:val="24"/>
                <w:lang w:eastAsia="en-US"/>
              </w:rPr>
            </w:pPr>
            <w:r>
              <w:rPr>
                <w:sz w:val="24"/>
                <w:szCs w:val="24"/>
                <w:lang w:eastAsia="en-US"/>
              </w:rPr>
              <w:t>6</w:t>
            </w: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556D63">
            <w:pPr>
              <w:spacing w:line="256" w:lineRule="auto"/>
              <w:jc w:val="center"/>
              <w:rPr>
                <w:b/>
                <w:bCs/>
                <w:sz w:val="24"/>
                <w:szCs w:val="24"/>
                <w:lang w:eastAsia="en-US"/>
              </w:rPr>
            </w:pPr>
            <w:r w:rsidRPr="00556D63">
              <w:rPr>
                <w:b/>
                <w:bCs/>
                <w:sz w:val="24"/>
                <w:szCs w:val="24"/>
                <w:lang w:eastAsia="en-US"/>
              </w:rPr>
              <w:t>1</w:t>
            </w:r>
            <w:r w:rsidR="00E24DC9">
              <w:rPr>
                <w:b/>
                <w:bCs/>
                <w:sz w:val="24"/>
                <w:szCs w:val="24"/>
                <w:lang w:eastAsia="en-US"/>
              </w:rPr>
              <w:t>8</w:t>
            </w:r>
          </w:p>
        </w:tc>
      </w:tr>
      <w:tr w:rsidR="00704FE1" w:rsidRPr="00556D63" w:rsidTr="00556D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04FE1" w:rsidRPr="00556D63" w:rsidRDefault="00704FE1">
            <w:pPr>
              <w:widowControl/>
              <w:autoSpaceDE/>
              <w:autoSpaceDN/>
              <w:adjustRightInd/>
              <w:spacing w:line="256" w:lineRule="auto"/>
              <w:rPr>
                <w:color w:val="000000"/>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04FE1" w:rsidRPr="00556D63" w:rsidRDefault="00704FE1">
            <w:pPr>
              <w:spacing w:line="256" w:lineRule="auto"/>
              <w:jc w:val="center"/>
              <w:rPr>
                <w:i/>
                <w:iCs/>
                <w:sz w:val="24"/>
                <w:szCs w:val="24"/>
                <w:lang w:eastAsia="en-US"/>
              </w:rPr>
            </w:pPr>
            <w:r w:rsidRPr="00556D63">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E24DC9">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704FE1">
            <w:pPr>
              <w:spacing w:line="256" w:lineRule="auto"/>
              <w:jc w:val="center"/>
              <w:rPr>
                <w:b/>
                <w:bCs/>
                <w:i/>
                <w:iCs/>
                <w:sz w:val="24"/>
                <w:szCs w:val="24"/>
                <w:lang w:eastAsia="en-US"/>
              </w:rPr>
            </w:pPr>
          </w:p>
        </w:tc>
      </w:tr>
      <w:tr w:rsidR="00556D63" w:rsidRPr="00556D63"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hideMark/>
          </w:tcPr>
          <w:p w:rsidR="00556D63" w:rsidRPr="00556D63" w:rsidRDefault="00556D63">
            <w:pPr>
              <w:rPr>
                <w:b/>
                <w:bCs/>
                <w:i/>
                <w:iCs/>
                <w:sz w:val="24"/>
                <w:szCs w:val="24"/>
                <w:lang w:eastAsia="en-US"/>
              </w:rPr>
            </w:pPr>
            <w:r w:rsidRPr="00556D63">
              <w:rPr>
                <w:b/>
                <w:bCs/>
                <w:i/>
                <w:iCs/>
                <w:sz w:val="24"/>
                <w:szCs w:val="24"/>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556D63" w:rsidRPr="00556D63" w:rsidRDefault="00556D63" w:rsidP="00556D63">
            <w:pPr>
              <w:spacing w:line="256" w:lineRule="auto"/>
              <w:jc w:val="center"/>
              <w:rPr>
                <w:sz w:val="24"/>
                <w:szCs w:val="24"/>
                <w:lang w:eastAsia="en-US"/>
              </w:rPr>
            </w:pPr>
            <w:r w:rsidRPr="00556D63">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hideMark/>
          </w:tcPr>
          <w:p w:rsidR="00556D63" w:rsidRPr="00556D63" w:rsidRDefault="00556D63">
            <w:pPr>
              <w:widowControl/>
              <w:autoSpaceDE/>
              <w:autoSpaceDN/>
              <w:adjustRightInd/>
              <w:spacing w:line="256" w:lineRule="auto"/>
              <w:rPr>
                <w:rFonts w:eastAsiaTheme="minorHAnsi"/>
                <w:sz w:val="24"/>
                <w:szCs w:val="24"/>
              </w:rPr>
            </w:pPr>
            <w:r w:rsidRPr="00556D63">
              <w:rPr>
                <w:rFonts w:eastAsiaTheme="minorHAnsi"/>
                <w:sz w:val="24"/>
                <w:szCs w:val="24"/>
              </w:rPr>
              <w:t>3</w:t>
            </w:r>
            <w:r w:rsidR="00E24DC9">
              <w:rPr>
                <w:rFonts w:eastAsiaTheme="minorHAnsi"/>
                <w:sz w:val="24"/>
                <w:szCs w:val="24"/>
              </w:rPr>
              <w:t>2</w:t>
            </w:r>
          </w:p>
        </w:tc>
        <w:tc>
          <w:tcPr>
            <w:tcW w:w="680" w:type="dxa"/>
            <w:tcBorders>
              <w:top w:val="single" w:sz="8" w:space="0" w:color="auto"/>
              <w:left w:val="nil"/>
              <w:bottom w:val="single" w:sz="8" w:space="0" w:color="auto"/>
              <w:right w:val="single" w:sz="8" w:space="0" w:color="auto"/>
            </w:tcBorders>
            <w:hideMark/>
          </w:tcPr>
          <w:p w:rsidR="00556D63" w:rsidRPr="00556D63" w:rsidRDefault="00556D63">
            <w:pPr>
              <w:widowControl/>
              <w:autoSpaceDE/>
              <w:autoSpaceDN/>
              <w:adjustRightInd/>
              <w:spacing w:line="256" w:lineRule="auto"/>
              <w:rPr>
                <w:rFonts w:eastAsiaTheme="minorHAnsi"/>
                <w:sz w:val="24"/>
                <w:szCs w:val="24"/>
              </w:rPr>
            </w:pPr>
          </w:p>
        </w:tc>
        <w:tc>
          <w:tcPr>
            <w:tcW w:w="680" w:type="dxa"/>
            <w:tcBorders>
              <w:top w:val="single" w:sz="8" w:space="0" w:color="auto"/>
              <w:left w:val="nil"/>
              <w:bottom w:val="single" w:sz="8" w:space="0" w:color="auto"/>
              <w:right w:val="single" w:sz="8" w:space="0" w:color="auto"/>
            </w:tcBorders>
            <w:hideMark/>
          </w:tcPr>
          <w:p w:rsidR="00556D63" w:rsidRPr="00556D63" w:rsidRDefault="00E24DC9">
            <w:pPr>
              <w:widowControl/>
              <w:autoSpaceDE/>
              <w:autoSpaceDN/>
              <w:adjustRightInd/>
              <w:spacing w:line="256" w:lineRule="auto"/>
              <w:rPr>
                <w:rFonts w:eastAsiaTheme="minorHAnsi"/>
                <w:sz w:val="24"/>
                <w:szCs w:val="24"/>
              </w:rPr>
            </w:pPr>
            <w:r>
              <w:rPr>
                <w:rFonts w:eastAsiaTheme="minorHAnsi"/>
                <w:sz w:val="24"/>
                <w:szCs w:val="24"/>
              </w:rPr>
              <w:t>64</w:t>
            </w:r>
          </w:p>
        </w:tc>
        <w:tc>
          <w:tcPr>
            <w:tcW w:w="680" w:type="dxa"/>
            <w:tcBorders>
              <w:top w:val="single" w:sz="8" w:space="0" w:color="auto"/>
              <w:left w:val="nil"/>
              <w:bottom w:val="single" w:sz="8" w:space="0" w:color="auto"/>
              <w:right w:val="single" w:sz="8" w:space="0" w:color="auto"/>
            </w:tcBorders>
            <w:hideMark/>
          </w:tcPr>
          <w:p w:rsidR="00556D63" w:rsidRPr="00556D63" w:rsidRDefault="00E24DC9">
            <w:pPr>
              <w:widowControl/>
              <w:autoSpaceDE/>
              <w:autoSpaceDN/>
              <w:adjustRightInd/>
              <w:spacing w:line="256" w:lineRule="auto"/>
              <w:rPr>
                <w:rFonts w:eastAsiaTheme="minorHAnsi"/>
                <w:sz w:val="24"/>
                <w:szCs w:val="24"/>
              </w:rPr>
            </w:pPr>
            <w:r>
              <w:rPr>
                <w:rFonts w:eastAsiaTheme="minorHAnsi"/>
                <w:sz w:val="24"/>
                <w:szCs w:val="24"/>
              </w:rPr>
              <w:t>21</w:t>
            </w:r>
          </w:p>
        </w:tc>
        <w:tc>
          <w:tcPr>
            <w:tcW w:w="780" w:type="dxa"/>
            <w:tcBorders>
              <w:top w:val="single" w:sz="8" w:space="0" w:color="auto"/>
              <w:left w:val="nil"/>
              <w:bottom w:val="single" w:sz="8" w:space="0" w:color="auto"/>
              <w:right w:val="single" w:sz="8" w:space="0" w:color="auto"/>
            </w:tcBorders>
            <w:hideMark/>
          </w:tcPr>
          <w:p w:rsidR="00556D63" w:rsidRPr="00556D63" w:rsidRDefault="00E24DC9">
            <w:pPr>
              <w:widowControl/>
              <w:autoSpaceDE/>
              <w:autoSpaceDN/>
              <w:adjustRightInd/>
              <w:spacing w:line="256" w:lineRule="auto"/>
              <w:rPr>
                <w:rFonts w:eastAsiaTheme="minorHAnsi"/>
                <w:sz w:val="24"/>
                <w:szCs w:val="24"/>
              </w:rPr>
            </w:pPr>
            <w:r>
              <w:rPr>
                <w:rFonts w:eastAsiaTheme="minorHAnsi"/>
                <w:sz w:val="24"/>
                <w:szCs w:val="24"/>
              </w:rPr>
              <w:t>117</w:t>
            </w:r>
          </w:p>
        </w:tc>
      </w:tr>
      <w:tr w:rsidR="00556D63" w:rsidRPr="00556D63" w:rsidTr="00556D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56D63" w:rsidRPr="00556D63" w:rsidRDefault="00556D63">
            <w:pPr>
              <w:widowControl/>
              <w:autoSpaceDE/>
              <w:autoSpaceDN/>
              <w:adjustRightInd/>
              <w:spacing w:line="256" w:lineRule="auto"/>
              <w:rPr>
                <w:b/>
                <w:bCs/>
                <w:i/>
                <w:iCs/>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56D63" w:rsidRPr="00556D63" w:rsidRDefault="00556D63" w:rsidP="00556D63">
            <w:pPr>
              <w:spacing w:line="256" w:lineRule="auto"/>
              <w:jc w:val="center"/>
              <w:rPr>
                <w:i/>
                <w:iCs/>
                <w:sz w:val="24"/>
                <w:szCs w:val="24"/>
                <w:lang w:eastAsia="en-US"/>
              </w:rPr>
            </w:pPr>
            <w:r w:rsidRPr="00556D63">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56D63" w:rsidRPr="00556D63" w:rsidRDefault="00E24DC9">
            <w:pPr>
              <w:spacing w:line="256"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56D63" w:rsidRPr="00556D63" w:rsidRDefault="00556D63">
            <w:pPr>
              <w:spacing w:line="256"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56D63" w:rsidRPr="00556D63" w:rsidRDefault="00E24DC9">
            <w:pPr>
              <w:spacing w:line="256" w:lineRule="auto"/>
              <w:jc w:val="center"/>
              <w:rPr>
                <w:i/>
                <w:iCs/>
                <w:color w:val="000000"/>
                <w:sz w:val="24"/>
                <w:szCs w:val="24"/>
                <w:lang w:eastAsia="en-US"/>
              </w:rPr>
            </w:pPr>
            <w:r>
              <w:rPr>
                <w:i/>
                <w:iCs/>
                <w:color w:val="000000"/>
                <w:sz w:val="24"/>
                <w:szCs w:val="24"/>
                <w:lang w:eastAsia="en-US"/>
              </w:rPr>
              <w:t>12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56D63" w:rsidRPr="00556D63" w:rsidRDefault="00556D63">
            <w:pPr>
              <w:spacing w:line="256"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56D63" w:rsidRPr="00556D63" w:rsidRDefault="00E24DC9">
            <w:pPr>
              <w:spacing w:line="256" w:lineRule="auto"/>
              <w:jc w:val="center"/>
              <w:rPr>
                <w:i/>
                <w:iCs/>
                <w:color w:val="000000"/>
                <w:sz w:val="24"/>
                <w:szCs w:val="24"/>
                <w:lang w:eastAsia="en-US"/>
              </w:rPr>
            </w:pPr>
            <w:r>
              <w:rPr>
                <w:i/>
                <w:iCs/>
                <w:color w:val="000000"/>
                <w:sz w:val="24"/>
                <w:szCs w:val="24"/>
                <w:lang w:eastAsia="en-US"/>
              </w:rPr>
              <w:t>20</w:t>
            </w:r>
          </w:p>
        </w:tc>
      </w:tr>
      <w:tr w:rsidR="00704FE1" w:rsidRPr="00556D63" w:rsidTr="00704FE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704FE1" w:rsidRPr="00556D63" w:rsidRDefault="00556D63">
            <w:pPr>
              <w:widowControl/>
              <w:autoSpaceDE/>
              <w:adjustRightInd/>
              <w:spacing w:line="256" w:lineRule="auto"/>
              <w:jc w:val="both"/>
              <w:rPr>
                <w:sz w:val="24"/>
                <w:szCs w:val="24"/>
                <w:lang w:eastAsia="en-US"/>
              </w:rPr>
            </w:pPr>
            <w:r w:rsidRPr="00556D63">
              <w:rPr>
                <w:sz w:val="24"/>
                <w:szCs w:val="24"/>
                <w:lang w:eastAsia="en-US"/>
              </w:rPr>
              <w:t>Контроль (экзамен</w:t>
            </w:r>
            <w:r w:rsidR="00704FE1" w:rsidRPr="00556D63">
              <w:rPr>
                <w:sz w:val="24"/>
                <w:szCs w:val="24"/>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p>
        </w:tc>
        <w:tc>
          <w:tcPr>
            <w:tcW w:w="780" w:type="dxa"/>
            <w:tcBorders>
              <w:top w:val="single" w:sz="8" w:space="0" w:color="auto"/>
              <w:left w:val="nil"/>
              <w:bottom w:val="single" w:sz="8" w:space="0" w:color="auto"/>
              <w:right w:val="single" w:sz="8" w:space="0" w:color="auto"/>
            </w:tcBorders>
            <w:vAlign w:val="center"/>
            <w:hideMark/>
          </w:tcPr>
          <w:p w:rsidR="00704FE1" w:rsidRPr="00556D63" w:rsidRDefault="00556D63">
            <w:pPr>
              <w:widowControl/>
              <w:autoSpaceDE/>
              <w:adjustRightInd/>
              <w:spacing w:line="256" w:lineRule="auto"/>
              <w:jc w:val="both"/>
              <w:rPr>
                <w:b/>
                <w:bCs/>
                <w:sz w:val="24"/>
                <w:szCs w:val="24"/>
                <w:lang w:eastAsia="en-US"/>
              </w:rPr>
            </w:pPr>
            <w:r w:rsidRPr="00556D63">
              <w:rPr>
                <w:b/>
                <w:bCs/>
                <w:sz w:val="24"/>
                <w:szCs w:val="24"/>
                <w:lang w:eastAsia="en-US"/>
              </w:rPr>
              <w:t>27</w:t>
            </w:r>
          </w:p>
        </w:tc>
      </w:tr>
      <w:tr w:rsidR="00704FE1" w:rsidRPr="00556D63" w:rsidTr="00704FE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704FE1" w:rsidRPr="00556D63" w:rsidRDefault="00556D63">
            <w:pPr>
              <w:widowControl/>
              <w:autoSpaceDE/>
              <w:adjustRightInd/>
              <w:spacing w:line="256" w:lineRule="auto"/>
              <w:jc w:val="both"/>
              <w:rPr>
                <w:sz w:val="24"/>
                <w:szCs w:val="24"/>
                <w:lang w:eastAsia="en-US"/>
              </w:rPr>
            </w:pPr>
            <w:r w:rsidRPr="00556D63">
              <w:rPr>
                <w:sz w:val="24"/>
                <w:szCs w:val="24"/>
                <w:lang w:eastAsia="en-US"/>
              </w:rPr>
              <w:t>Итого с экзамен</w:t>
            </w:r>
            <w:r w:rsidR="00704FE1" w:rsidRPr="00556D63">
              <w:rPr>
                <w:sz w:val="24"/>
                <w:szCs w:val="24"/>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04FE1" w:rsidRPr="00556D63" w:rsidRDefault="00704FE1">
            <w:pPr>
              <w:widowControl/>
              <w:autoSpaceDE/>
              <w:adjustRightInd/>
              <w:spacing w:line="256" w:lineRule="auto"/>
              <w:jc w:val="both"/>
              <w:rPr>
                <w:sz w:val="24"/>
                <w:szCs w:val="24"/>
                <w:lang w:eastAsia="en-US"/>
              </w:rPr>
            </w:pPr>
            <w:r w:rsidRPr="00556D63">
              <w:rPr>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04FE1" w:rsidRPr="00556D63" w:rsidRDefault="00556D63">
            <w:pPr>
              <w:widowControl/>
              <w:autoSpaceDE/>
              <w:adjustRightInd/>
              <w:spacing w:line="256" w:lineRule="auto"/>
              <w:jc w:val="both"/>
              <w:rPr>
                <w:b/>
                <w:bCs/>
                <w:sz w:val="24"/>
                <w:szCs w:val="24"/>
                <w:lang w:eastAsia="en-US"/>
              </w:rPr>
            </w:pPr>
            <w:r w:rsidRPr="00556D63">
              <w:rPr>
                <w:b/>
                <w:bCs/>
                <w:sz w:val="24"/>
                <w:szCs w:val="24"/>
                <w:lang w:eastAsia="en-US"/>
              </w:rPr>
              <w:t>1</w:t>
            </w:r>
            <w:r w:rsidR="00E24DC9">
              <w:rPr>
                <w:b/>
                <w:bCs/>
                <w:sz w:val="24"/>
                <w:szCs w:val="24"/>
                <w:lang w:eastAsia="en-US"/>
              </w:rPr>
              <w:t>44</w:t>
            </w:r>
          </w:p>
        </w:tc>
      </w:tr>
    </w:tbl>
    <w:p w:rsidR="00704FE1" w:rsidRDefault="00704FE1" w:rsidP="00704FE1">
      <w:pPr>
        <w:tabs>
          <w:tab w:val="left" w:pos="900"/>
        </w:tabs>
        <w:jc w:val="both"/>
        <w:rPr>
          <w:b/>
          <w:color w:val="000000"/>
          <w:sz w:val="24"/>
          <w:szCs w:val="24"/>
        </w:rPr>
      </w:pPr>
    </w:p>
    <w:p w:rsidR="00704FE1" w:rsidRDefault="00704FE1" w:rsidP="00704FE1">
      <w:pPr>
        <w:tabs>
          <w:tab w:val="left" w:pos="900"/>
        </w:tabs>
        <w:jc w:val="both"/>
        <w:rPr>
          <w:b/>
          <w:color w:val="000000"/>
          <w:sz w:val="24"/>
          <w:szCs w:val="24"/>
        </w:rPr>
      </w:pPr>
    </w:p>
    <w:p w:rsidR="00704FE1" w:rsidRDefault="00704FE1" w:rsidP="00704FE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704FE1" w:rsidRDefault="00704FE1" w:rsidP="00704FE1">
      <w:pPr>
        <w:tabs>
          <w:tab w:val="left" w:pos="900"/>
        </w:tabs>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5170F0" w:rsidRPr="009C401D" w:rsidTr="005170F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5170F0" w:rsidRPr="009C401D" w:rsidRDefault="00E24DC9" w:rsidP="00556D63">
            <w:pPr>
              <w:widowControl/>
              <w:autoSpaceDE/>
              <w:adjustRightInd/>
              <w:spacing w:line="256" w:lineRule="auto"/>
              <w:jc w:val="both"/>
              <w:rPr>
                <w:b/>
                <w:bCs/>
                <w:color w:val="000000"/>
                <w:sz w:val="24"/>
                <w:szCs w:val="24"/>
                <w:lang w:eastAsia="en-US"/>
              </w:rPr>
            </w:pPr>
            <w:r>
              <w:rPr>
                <w:b/>
                <w:bCs/>
                <w:color w:val="000000"/>
                <w:sz w:val="24"/>
                <w:szCs w:val="24"/>
                <w:lang w:eastAsia="en-US"/>
              </w:rPr>
              <w:t>6 курс</w:t>
            </w:r>
          </w:p>
        </w:tc>
      </w:tr>
      <w:tr w:rsidR="005170F0" w:rsidRPr="009C401D" w:rsidTr="00556D63">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b/>
                <w:bCs/>
                <w:sz w:val="24"/>
                <w:szCs w:val="24"/>
                <w:lang w:eastAsia="en-US"/>
              </w:rPr>
            </w:pPr>
            <w:r w:rsidRPr="009C401D">
              <w:rPr>
                <w:b/>
                <w:bCs/>
                <w:sz w:val="24"/>
                <w:szCs w:val="24"/>
                <w:lang w:eastAsia="en-US"/>
              </w:rPr>
              <w:t>Всего</w:t>
            </w:r>
          </w:p>
        </w:tc>
      </w:tr>
      <w:tr w:rsidR="005170F0" w:rsidRPr="009C401D"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 xml:space="preserve">Тема №1. </w:t>
            </w:r>
            <w:r w:rsidRPr="009C401D">
              <w:rPr>
                <w:color w:val="000000"/>
                <w:sz w:val="24"/>
                <w:szCs w:val="24"/>
              </w:rPr>
              <w:t xml:space="preserve">Понятие </w:t>
            </w:r>
            <w:r w:rsidR="00556D63" w:rsidRPr="009C401D">
              <w:rPr>
                <w:color w:val="000000"/>
                <w:sz w:val="24"/>
                <w:szCs w:val="24"/>
              </w:rPr>
              <w:t>«</w:t>
            </w:r>
            <w:r w:rsidRPr="009C401D">
              <w:rPr>
                <w:color w:val="000000"/>
                <w:sz w:val="24"/>
                <w:szCs w:val="24"/>
              </w:rPr>
              <w:t>готовность  к обучению в школе</w:t>
            </w:r>
            <w:r w:rsidR="00556D63" w:rsidRPr="009C401D">
              <w:rPr>
                <w:color w:val="000000"/>
                <w:sz w:val="24"/>
                <w:szCs w:val="24"/>
              </w:rPr>
              <w:t>»</w:t>
            </w:r>
            <w:r w:rsidRPr="009C401D">
              <w:rPr>
                <w:color w:val="000000"/>
                <w:sz w:val="24"/>
                <w:szCs w:val="24"/>
              </w:rPr>
              <w:t xml:space="preserve"> в психолого-педагогической литературе. </w:t>
            </w:r>
            <w:r w:rsidRPr="009C401D">
              <w:rPr>
                <w:color w:val="000000"/>
                <w:sz w:val="24"/>
                <w:szCs w:val="24"/>
              </w:rPr>
              <w:lastRenderedPageBreak/>
              <w:t>Показатели готовности к школьному обучению.</w:t>
            </w:r>
          </w:p>
        </w:tc>
        <w:tc>
          <w:tcPr>
            <w:tcW w:w="899" w:type="dxa"/>
            <w:tcBorders>
              <w:top w:val="single" w:sz="8" w:space="0" w:color="auto"/>
              <w:left w:val="nil"/>
              <w:bottom w:val="single" w:sz="8" w:space="0" w:color="auto"/>
              <w:right w:val="single" w:sz="8" w:space="0" w:color="000000"/>
            </w:tcBorders>
            <w:vAlign w:val="center"/>
            <w:hideMark/>
          </w:tcPr>
          <w:p w:rsidR="005170F0" w:rsidRPr="009C401D" w:rsidRDefault="005170F0" w:rsidP="00556D63">
            <w:pPr>
              <w:spacing w:line="256" w:lineRule="auto"/>
              <w:jc w:val="center"/>
              <w:rPr>
                <w:sz w:val="24"/>
                <w:szCs w:val="24"/>
                <w:lang w:eastAsia="en-US"/>
              </w:rPr>
            </w:pPr>
            <w:r w:rsidRPr="009C401D">
              <w:rPr>
                <w:sz w:val="24"/>
                <w:szCs w:val="24"/>
                <w:lang w:eastAsia="en-US"/>
              </w:rPr>
              <w:lastRenderedPageBreak/>
              <w:t>Всего часов</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1</w:t>
            </w:r>
            <w:r w:rsidR="00E24DC9">
              <w:rPr>
                <w:sz w:val="24"/>
                <w:szCs w:val="24"/>
                <w:lang w:eastAsia="en-US"/>
              </w:rPr>
              <w:t>5</w:t>
            </w: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b/>
                <w:bCs/>
                <w:sz w:val="24"/>
                <w:szCs w:val="24"/>
                <w:lang w:eastAsia="en-US"/>
              </w:rPr>
            </w:pPr>
            <w:r w:rsidRPr="009C401D">
              <w:rPr>
                <w:b/>
                <w:bCs/>
                <w:sz w:val="24"/>
                <w:szCs w:val="24"/>
                <w:lang w:eastAsia="en-US"/>
              </w:rPr>
              <w:t>1</w:t>
            </w:r>
            <w:r w:rsidR="00E24DC9">
              <w:rPr>
                <w:b/>
                <w:bCs/>
                <w:sz w:val="24"/>
                <w:szCs w:val="24"/>
                <w:lang w:eastAsia="en-US"/>
              </w:rPr>
              <w:t>9</w:t>
            </w:r>
          </w:p>
        </w:tc>
      </w:tr>
      <w:tr w:rsidR="005170F0" w:rsidRPr="009C401D" w:rsidTr="005170F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170F0" w:rsidRPr="009C401D" w:rsidRDefault="005170F0" w:rsidP="00556D63">
            <w:pPr>
              <w:spacing w:line="256" w:lineRule="auto"/>
              <w:jc w:val="center"/>
              <w:rPr>
                <w:i/>
                <w:iCs/>
                <w:sz w:val="24"/>
                <w:szCs w:val="24"/>
                <w:lang w:eastAsia="en-US"/>
              </w:rPr>
            </w:pPr>
            <w:r w:rsidRPr="009C401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9C401D" w:rsidP="00556D63">
            <w:pPr>
              <w:spacing w:line="256" w:lineRule="auto"/>
              <w:jc w:val="center"/>
              <w:rPr>
                <w:i/>
                <w:iCs/>
                <w:sz w:val="24"/>
                <w:szCs w:val="24"/>
                <w:lang w:eastAsia="en-US"/>
              </w:rPr>
            </w:pPr>
            <w:r w:rsidRPr="009C401D">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9C401D" w:rsidP="00556D63">
            <w:pPr>
              <w:spacing w:line="256" w:lineRule="auto"/>
              <w:jc w:val="center"/>
              <w:rPr>
                <w:b/>
                <w:bCs/>
                <w:i/>
                <w:iCs/>
                <w:sz w:val="24"/>
                <w:szCs w:val="24"/>
                <w:lang w:eastAsia="en-US"/>
              </w:rPr>
            </w:pPr>
            <w:r w:rsidRPr="009C401D">
              <w:rPr>
                <w:b/>
                <w:bCs/>
                <w:i/>
                <w:iCs/>
                <w:sz w:val="24"/>
                <w:szCs w:val="24"/>
                <w:lang w:eastAsia="en-US"/>
              </w:rPr>
              <w:t>2</w:t>
            </w:r>
          </w:p>
        </w:tc>
      </w:tr>
      <w:tr w:rsidR="005170F0" w:rsidRPr="009C401D"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 xml:space="preserve">Тема №2. </w:t>
            </w:r>
            <w:r w:rsidRPr="009C401D">
              <w:rPr>
                <w:color w:val="000000"/>
                <w:sz w:val="24"/>
                <w:szCs w:val="24"/>
              </w:rPr>
              <w:t xml:space="preserve">Интеллектуальная  и мотивационная готовность к школе.                                                            </w:t>
            </w:r>
          </w:p>
        </w:tc>
        <w:tc>
          <w:tcPr>
            <w:tcW w:w="899" w:type="dxa"/>
            <w:tcBorders>
              <w:top w:val="single" w:sz="8" w:space="0" w:color="auto"/>
              <w:left w:val="nil"/>
              <w:bottom w:val="single" w:sz="8" w:space="0" w:color="auto"/>
              <w:right w:val="single" w:sz="8" w:space="0" w:color="000000"/>
            </w:tcBorders>
            <w:vAlign w:val="center"/>
            <w:hideMark/>
          </w:tcPr>
          <w:p w:rsidR="005170F0" w:rsidRPr="009C401D" w:rsidRDefault="005170F0" w:rsidP="00556D63">
            <w:pPr>
              <w:spacing w:line="256" w:lineRule="auto"/>
              <w:jc w:val="center"/>
              <w:rPr>
                <w:sz w:val="24"/>
                <w:szCs w:val="24"/>
                <w:lang w:eastAsia="en-US"/>
              </w:rPr>
            </w:pPr>
            <w:r w:rsidRPr="009C401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1</w:t>
            </w:r>
            <w:r w:rsidR="00E24DC9">
              <w:rPr>
                <w:sz w:val="24"/>
                <w:szCs w:val="24"/>
                <w:lang w:eastAsia="en-US"/>
              </w:rPr>
              <w:t>5</w:t>
            </w: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b/>
                <w:bCs/>
                <w:sz w:val="24"/>
                <w:szCs w:val="24"/>
                <w:lang w:eastAsia="en-US"/>
              </w:rPr>
            </w:pPr>
            <w:r w:rsidRPr="009C401D">
              <w:rPr>
                <w:b/>
                <w:bCs/>
                <w:sz w:val="24"/>
                <w:szCs w:val="24"/>
                <w:lang w:eastAsia="en-US"/>
              </w:rPr>
              <w:t>1</w:t>
            </w:r>
            <w:r w:rsidR="00E24DC9">
              <w:rPr>
                <w:b/>
                <w:bCs/>
                <w:sz w:val="24"/>
                <w:szCs w:val="24"/>
                <w:lang w:eastAsia="en-US"/>
              </w:rPr>
              <w:t>9</w:t>
            </w:r>
          </w:p>
        </w:tc>
      </w:tr>
      <w:tr w:rsidR="005170F0" w:rsidRPr="009C401D" w:rsidTr="005170F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170F0" w:rsidRPr="009C401D" w:rsidRDefault="005170F0" w:rsidP="00556D63">
            <w:pPr>
              <w:spacing w:line="256" w:lineRule="auto"/>
              <w:jc w:val="center"/>
              <w:rPr>
                <w:i/>
                <w:iCs/>
                <w:sz w:val="24"/>
                <w:szCs w:val="24"/>
                <w:lang w:eastAsia="en-US"/>
              </w:rPr>
            </w:pPr>
            <w:r w:rsidRPr="009C401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9C401D" w:rsidP="00556D63">
            <w:pPr>
              <w:spacing w:line="256" w:lineRule="auto"/>
              <w:jc w:val="center"/>
              <w:rPr>
                <w:i/>
                <w:iCs/>
                <w:sz w:val="24"/>
                <w:szCs w:val="24"/>
                <w:lang w:eastAsia="en-US"/>
              </w:rPr>
            </w:pPr>
            <w:r w:rsidRPr="009C401D">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9C401D" w:rsidP="00556D63">
            <w:pPr>
              <w:spacing w:line="256" w:lineRule="auto"/>
              <w:jc w:val="center"/>
              <w:rPr>
                <w:b/>
                <w:bCs/>
                <w:i/>
                <w:iCs/>
                <w:sz w:val="24"/>
                <w:szCs w:val="24"/>
                <w:lang w:eastAsia="en-US"/>
              </w:rPr>
            </w:pPr>
            <w:r w:rsidRPr="009C401D">
              <w:rPr>
                <w:b/>
                <w:bCs/>
                <w:i/>
                <w:iCs/>
                <w:sz w:val="24"/>
                <w:szCs w:val="24"/>
                <w:lang w:eastAsia="en-US"/>
              </w:rPr>
              <w:t>2</w:t>
            </w:r>
          </w:p>
        </w:tc>
      </w:tr>
      <w:tr w:rsidR="005170F0" w:rsidRPr="009C401D"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 xml:space="preserve">Тема №3. </w:t>
            </w:r>
            <w:r w:rsidRPr="009C401D">
              <w:rPr>
                <w:color w:val="000000"/>
                <w:sz w:val="24"/>
                <w:szCs w:val="24"/>
              </w:rPr>
              <w:t>Проблема организации подготовки дошкольников к обучению в школе.</w:t>
            </w:r>
          </w:p>
        </w:tc>
        <w:tc>
          <w:tcPr>
            <w:tcW w:w="899" w:type="dxa"/>
            <w:tcBorders>
              <w:top w:val="single" w:sz="8" w:space="0" w:color="auto"/>
              <w:left w:val="nil"/>
              <w:bottom w:val="single" w:sz="8" w:space="0" w:color="auto"/>
              <w:right w:val="single" w:sz="8" w:space="0" w:color="000000"/>
            </w:tcBorders>
            <w:vAlign w:val="center"/>
            <w:hideMark/>
          </w:tcPr>
          <w:p w:rsidR="005170F0" w:rsidRPr="009C401D" w:rsidRDefault="005170F0" w:rsidP="00556D63">
            <w:pPr>
              <w:spacing w:line="256" w:lineRule="auto"/>
              <w:jc w:val="center"/>
              <w:rPr>
                <w:sz w:val="24"/>
                <w:szCs w:val="24"/>
                <w:lang w:eastAsia="en-US"/>
              </w:rPr>
            </w:pPr>
            <w:r w:rsidRPr="009C401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sz w:val="24"/>
                <w:szCs w:val="24"/>
                <w:lang w:eastAsia="en-US"/>
              </w:rPr>
            </w:pPr>
            <w:r>
              <w:rPr>
                <w:sz w:val="24"/>
                <w:szCs w:val="24"/>
                <w:lang w:eastAsia="en-US"/>
              </w:rPr>
              <w:t>20</w:t>
            </w: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b/>
                <w:bCs/>
                <w:sz w:val="24"/>
                <w:szCs w:val="24"/>
                <w:lang w:eastAsia="en-US"/>
              </w:rPr>
            </w:pPr>
            <w:r>
              <w:rPr>
                <w:b/>
                <w:bCs/>
                <w:sz w:val="24"/>
                <w:szCs w:val="24"/>
                <w:lang w:eastAsia="en-US"/>
              </w:rPr>
              <w:t>24</w:t>
            </w:r>
          </w:p>
        </w:tc>
      </w:tr>
      <w:tr w:rsidR="005170F0" w:rsidRPr="009C401D" w:rsidTr="005170F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170F0" w:rsidRPr="009C401D" w:rsidRDefault="005170F0" w:rsidP="00556D63">
            <w:pPr>
              <w:spacing w:line="256" w:lineRule="auto"/>
              <w:jc w:val="center"/>
              <w:rPr>
                <w:i/>
                <w:iCs/>
                <w:sz w:val="24"/>
                <w:szCs w:val="24"/>
                <w:lang w:eastAsia="en-US"/>
              </w:rPr>
            </w:pPr>
            <w:r w:rsidRPr="009C401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EF7562" w:rsidP="00556D63">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EF7562" w:rsidP="00556D63">
            <w:pPr>
              <w:spacing w:line="256" w:lineRule="auto"/>
              <w:jc w:val="center"/>
              <w:rPr>
                <w:b/>
                <w:bCs/>
                <w:i/>
                <w:iCs/>
                <w:sz w:val="24"/>
                <w:szCs w:val="24"/>
                <w:lang w:eastAsia="en-US"/>
              </w:rPr>
            </w:pPr>
            <w:r>
              <w:rPr>
                <w:b/>
                <w:bCs/>
                <w:i/>
                <w:iCs/>
                <w:sz w:val="24"/>
                <w:szCs w:val="24"/>
                <w:lang w:eastAsia="en-US"/>
              </w:rPr>
              <w:t>2</w:t>
            </w:r>
          </w:p>
        </w:tc>
      </w:tr>
      <w:tr w:rsidR="005170F0" w:rsidRPr="009C401D"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 xml:space="preserve">Тема №4. </w:t>
            </w:r>
            <w:r w:rsidRPr="009C401D">
              <w:rPr>
                <w:color w:val="000000"/>
                <w:sz w:val="24"/>
                <w:szCs w:val="24"/>
              </w:rPr>
              <w:t xml:space="preserve">Основные позиции по организации предшкольной подготовке                                                   </w:t>
            </w:r>
          </w:p>
        </w:tc>
        <w:tc>
          <w:tcPr>
            <w:tcW w:w="899" w:type="dxa"/>
            <w:tcBorders>
              <w:top w:val="single" w:sz="8" w:space="0" w:color="auto"/>
              <w:left w:val="nil"/>
              <w:bottom w:val="single" w:sz="8" w:space="0" w:color="auto"/>
              <w:right w:val="single" w:sz="8" w:space="0" w:color="000000"/>
            </w:tcBorders>
            <w:vAlign w:val="center"/>
            <w:hideMark/>
          </w:tcPr>
          <w:p w:rsidR="005170F0" w:rsidRPr="009C401D" w:rsidRDefault="005170F0" w:rsidP="00556D63">
            <w:pPr>
              <w:spacing w:line="256" w:lineRule="auto"/>
              <w:jc w:val="center"/>
              <w:rPr>
                <w:sz w:val="24"/>
                <w:szCs w:val="24"/>
                <w:lang w:eastAsia="en-US"/>
              </w:rPr>
            </w:pPr>
            <w:r w:rsidRPr="009C401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spacing w:line="256" w:lineRule="auto"/>
              <w:jc w:val="center"/>
              <w:rPr>
                <w:sz w:val="24"/>
                <w:szCs w:val="24"/>
                <w:lang w:eastAsia="en-US"/>
              </w:rPr>
            </w:pPr>
            <w:r w:rsidRPr="009C401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sz w:val="24"/>
                <w:szCs w:val="24"/>
                <w:lang w:eastAsia="en-US"/>
              </w:rPr>
            </w:pPr>
            <w:r>
              <w:rPr>
                <w:sz w:val="24"/>
                <w:szCs w:val="24"/>
                <w:lang w:eastAsia="en-US"/>
              </w:rPr>
              <w:t>20</w:t>
            </w: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b/>
                <w:bCs/>
                <w:sz w:val="24"/>
                <w:szCs w:val="24"/>
                <w:lang w:eastAsia="en-US"/>
              </w:rPr>
            </w:pPr>
            <w:r>
              <w:rPr>
                <w:b/>
                <w:bCs/>
                <w:sz w:val="24"/>
                <w:szCs w:val="24"/>
                <w:lang w:eastAsia="en-US"/>
              </w:rPr>
              <w:t>22</w:t>
            </w:r>
          </w:p>
        </w:tc>
      </w:tr>
      <w:tr w:rsidR="005170F0" w:rsidRPr="009C401D" w:rsidTr="005170F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170F0" w:rsidRPr="009C401D" w:rsidRDefault="005170F0" w:rsidP="00556D63">
            <w:pPr>
              <w:spacing w:line="256" w:lineRule="auto"/>
              <w:jc w:val="center"/>
              <w:rPr>
                <w:i/>
                <w:iCs/>
                <w:sz w:val="24"/>
                <w:szCs w:val="24"/>
                <w:lang w:eastAsia="en-US"/>
              </w:rPr>
            </w:pPr>
            <w:r w:rsidRPr="009C401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EF7562" w:rsidP="00556D63">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EF7562" w:rsidP="00556D63">
            <w:pPr>
              <w:spacing w:line="256" w:lineRule="auto"/>
              <w:jc w:val="center"/>
              <w:rPr>
                <w:b/>
                <w:bCs/>
                <w:i/>
                <w:iCs/>
                <w:sz w:val="24"/>
                <w:szCs w:val="24"/>
                <w:lang w:eastAsia="en-US"/>
              </w:rPr>
            </w:pPr>
            <w:r>
              <w:rPr>
                <w:b/>
                <w:bCs/>
                <w:i/>
                <w:iCs/>
                <w:sz w:val="24"/>
                <w:szCs w:val="24"/>
                <w:lang w:eastAsia="en-US"/>
              </w:rPr>
              <w:t>2</w:t>
            </w:r>
          </w:p>
        </w:tc>
      </w:tr>
      <w:tr w:rsidR="005170F0" w:rsidRPr="009C401D"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 xml:space="preserve">Тема №5. </w:t>
            </w:r>
            <w:r w:rsidRPr="009C401D">
              <w:rPr>
                <w:color w:val="000000"/>
                <w:sz w:val="24"/>
                <w:szCs w:val="24"/>
              </w:rPr>
              <w:t xml:space="preserve">Особенности  содержания программ предшкольной подготовки                                                  </w:t>
            </w:r>
          </w:p>
        </w:tc>
        <w:tc>
          <w:tcPr>
            <w:tcW w:w="899" w:type="dxa"/>
            <w:tcBorders>
              <w:top w:val="single" w:sz="8" w:space="0" w:color="auto"/>
              <w:left w:val="nil"/>
              <w:bottom w:val="single" w:sz="8" w:space="0" w:color="auto"/>
              <w:right w:val="single" w:sz="8" w:space="0" w:color="000000"/>
            </w:tcBorders>
            <w:vAlign w:val="center"/>
            <w:hideMark/>
          </w:tcPr>
          <w:p w:rsidR="005170F0" w:rsidRPr="009C401D" w:rsidRDefault="005170F0" w:rsidP="00556D63">
            <w:pPr>
              <w:spacing w:line="256" w:lineRule="auto"/>
              <w:jc w:val="center"/>
              <w:rPr>
                <w:sz w:val="24"/>
                <w:szCs w:val="24"/>
                <w:lang w:eastAsia="en-US"/>
              </w:rPr>
            </w:pPr>
            <w:r w:rsidRPr="009C401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sz w:val="24"/>
                <w:szCs w:val="24"/>
                <w:lang w:eastAsia="en-US"/>
              </w:rPr>
            </w:pPr>
            <w:r>
              <w:rPr>
                <w:sz w:val="24"/>
                <w:szCs w:val="24"/>
                <w:lang w:eastAsia="en-US"/>
              </w:rPr>
              <w:t>20</w:t>
            </w: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b/>
                <w:bCs/>
                <w:sz w:val="24"/>
                <w:szCs w:val="24"/>
                <w:lang w:eastAsia="en-US"/>
              </w:rPr>
            </w:pPr>
            <w:r>
              <w:rPr>
                <w:b/>
                <w:bCs/>
                <w:sz w:val="24"/>
                <w:szCs w:val="24"/>
                <w:lang w:eastAsia="en-US"/>
              </w:rPr>
              <w:t>22</w:t>
            </w:r>
          </w:p>
        </w:tc>
      </w:tr>
      <w:tr w:rsidR="005170F0" w:rsidRPr="009C401D" w:rsidTr="005170F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utoSpaceDN/>
              <w:adjustRightInd/>
              <w:spacing w:line="25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170F0" w:rsidRPr="009C401D" w:rsidRDefault="005170F0" w:rsidP="00556D63">
            <w:pPr>
              <w:spacing w:line="256" w:lineRule="auto"/>
              <w:jc w:val="center"/>
              <w:rPr>
                <w:i/>
                <w:iCs/>
                <w:sz w:val="24"/>
                <w:szCs w:val="24"/>
                <w:lang w:eastAsia="en-US"/>
              </w:rPr>
            </w:pPr>
            <w:r w:rsidRPr="009C401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b/>
                <w:bCs/>
                <w:i/>
                <w:iCs/>
                <w:sz w:val="24"/>
                <w:szCs w:val="24"/>
                <w:lang w:eastAsia="en-US"/>
              </w:rPr>
            </w:pPr>
          </w:p>
        </w:tc>
      </w:tr>
      <w:tr w:rsidR="005170F0" w:rsidRPr="009C401D"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spacing w:line="256" w:lineRule="auto"/>
              <w:jc w:val="center"/>
              <w:rPr>
                <w:color w:val="000000"/>
                <w:sz w:val="24"/>
                <w:szCs w:val="24"/>
                <w:lang w:eastAsia="en-US"/>
              </w:rPr>
            </w:pPr>
            <w:r w:rsidRPr="009C401D">
              <w:rPr>
                <w:sz w:val="24"/>
                <w:szCs w:val="24"/>
                <w:lang w:eastAsia="en-US"/>
              </w:rPr>
              <w:t xml:space="preserve">Тема №6. </w:t>
            </w:r>
            <w:r w:rsidRPr="009C401D">
              <w:rPr>
                <w:color w:val="000000"/>
                <w:sz w:val="24"/>
                <w:szCs w:val="24"/>
              </w:rPr>
              <w:t xml:space="preserve">Роль диагностики в определении готовности  ребёнка к обучению в школе. Психологический анализ причин  неготовности к обучению детей в школе.   </w:t>
            </w:r>
          </w:p>
        </w:tc>
        <w:tc>
          <w:tcPr>
            <w:tcW w:w="899" w:type="dxa"/>
            <w:tcBorders>
              <w:top w:val="single" w:sz="8" w:space="0" w:color="auto"/>
              <w:left w:val="nil"/>
              <w:bottom w:val="single" w:sz="8" w:space="0" w:color="auto"/>
              <w:right w:val="single" w:sz="8" w:space="0" w:color="000000"/>
            </w:tcBorders>
            <w:vAlign w:val="center"/>
            <w:hideMark/>
          </w:tcPr>
          <w:p w:rsidR="005170F0" w:rsidRPr="009C401D" w:rsidRDefault="005170F0" w:rsidP="00556D63">
            <w:pPr>
              <w:spacing w:line="256" w:lineRule="auto"/>
              <w:jc w:val="center"/>
              <w:rPr>
                <w:sz w:val="24"/>
                <w:szCs w:val="24"/>
                <w:lang w:eastAsia="en-US"/>
              </w:rPr>
            </w:pPr>
            <w:r w:rsidRPr="009C401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5170F0" w:rsidP="00556D63">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sz w:val="24"/>
                <w:szCs w:val="24"/>
                <w:lang w:eastAsia="en-US"/>
              </w:rPr>
            </w:pPr>
            <w:r>
              <w:rPr>
                <w:sz w:val="24"/>
                <w:szCs w:val="24"/>
                <w:lang w:eastAsia="en-US"/>
              </w:rPr>
              <w:t>23</w:t>
            </w: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E24DC9" w:rsidP="00556D63">
            <w:pPr>
              <w:spacing w:line="256" w:lineRule="auto"/>
              <w:jc w:val="center"/>
              <w:rPr>
                <w:b/>
                <w:bCs/>
                <w:sz w:val="24"/>
                <w:szCs w:val="24"/>
                <w:lang w:eastAsia="en-US"/>
              </w:rPr>
            </w:pPr>
            <w:r>
              <w:rPr>
                <w:b/>
                <w:bCs/>
                <w:sz w:val="24"/>
                <w:szCs w:val="24"/>
                <w:lang w:eastAsia="en-US"/>
              </w:rPr>
              <w:t>25</w:t>
            </w:r>
          </w:p>
        </w:tc>
      </w:tr>
      <w:tr w:rsidR="005170F0" w:rsidRPr="009C401D" w:rsidTr="005170F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170F0" w:rsidRPr="009C401D" w:rsidRDefault="005170F0" w:rsidP="00556D63">
            <w:pPr>
              <w:widowControl/>
              <w:autoSpaceDE/>
              <w:autoSpaceDN/>
              <w:adjustRightInd/>
              <w:spacing w:line="256" w:lineRule="auto"/>
              <w:rPr>
                <w:color w:val="000000"/>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170F0" w:rsidRPr="009C401D" w:rsidRDefault="005170F0" w:rsidP="00556D63">
            <w:pPr>
              <w:spacing w:line="256" w:lineRule="auto"/>
              <w:jc w:val="center"/>
              <w:rPr>
                <w:i/>
                <w:iCs/>
                <w:sz w:val="24"/>
                <w:szCs w:val="24"/>
                <w:lang w:eastAsia="en-US"/>
              </w:rPr>
            </w:pPr>
            <w:r w:rsidRPr="009C401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170F0" w:rsidP="00556D63">
            <w:pPr>
              <w:spacing w:line="256" w:lineRule="auto"/>
              <w:jc w:val="center"/>
              <w:rPr>
                <w:b/>
                <w:bCs/>
                <w:i/>
                <w:iCs/>
                <w:sz w:val="24"/>
                <w:szCs w:val="24"/>
                <w:lang w:eastAsia="en-US"/>
              </w:rPr>
            </w:pPr>
          </w:p>
        </w:tc>
      </w:tr>
      <w:tr w:rsidR="00556D63" w:rsidRPr="009C401D" w:rsidTr="00556D63">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hideMark/>
          </w:tcPr>
          <w:p w:rsidR="00556D63" w:rsidRPr="009C401D" w:rsidRDefault="009C401D" w:rsidP="00556D63">
            <w:pPr>
              <w:rPr>
                <w:b/>
                <w:bCs/>
                <w:i/>
                <w:iCs/>
                <w:sz w:val="24"/>
                <w:szCs w:val="24"/>
                <w:lang w:eastAsia="en-US"/>
              </w:rPr>
            </w:pPr>
            <w:r w:rsidRPr="009C401D">
              <w:rPr>
                <w:b/>
                <w:bCs/>
                <w:i/>
                <w:iCs/>
                <w:sz w:val="24"/>
                <w:szCs w:val="24"/>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556D63" w:rsidRPr="009C401D" w:rsidRDefault="00556D63" w:rsidP="00556D63">
            <w:pPr>
              <w:spacing w:line="256" w:lineRule="auto"/>
              <w:jc w:val="center"/>
              <w:rPr>
                <w:sz w:val="24"/>
                <w:szCs w:val="24"/>
                <w:lang w:eastAsia="en-US"/>
              </w:rPr>
            </w:pPr>
            <w:r w:rsidRPr="009C401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hideMark/>
          </w:tcPr>
          <w:p w:rsidR="00556D63" w:rsidRPr="009C401D" w:rsidRDefault="009C401D" w:rsidP="00556D63">
            <w:pPr>
              <w:widowControl/>
              <w:autoSpaceDE/>
              <w:autoSpaceDN/>
              <w:adjustRightInd/>
              <w:spacing w:line="256" w:lineRule="auto"/>
              <w:rPr>
                <w:rFonts w:eastAsiaTheme="minorHAnsi"/>
                <w:sz w:val="24"/>
                <w:szCs w:val="24"/>
              </w:rPr>
            </w:pPr>
            <w:r w:rsidRPr="009C401D">
              <w:rPr>
                <w:rFonts w:eastAsiaTheme="minorHAnsi"/>
                <w:sz w:val="24"/>
                <w:szCs w:val="24"/>
              </w:rPr>
              <w:t>6</w:t>
            </w:r>
          </w:p>
        </w:tc>
        <w:tc>
          <w:tcPr>
            <w:tcW w:w="680" w:type="dxa"/>
            <w:tcBorders>
              <w:top w:val="single" w:sz="8" w:space="0" w:color="auto"/>
              <w:left w:val="nil"/>
              <w:bottom w:val="single" w:sz="8" w:space="0" w:color="auto"/>
              <w:right w:val="single" w:sz="8" w:space="0" w:color="auto"/>
            </w:tcBorders>
            <w:hideMark/>
          </w:tcPr>
          <w:p w:rsidR="00556D63" w:rsidRPr="009C401D" w:rsidRDefault="00556D63" w:rsidP="00556D63">
            <w:pPr>
              <w:widowControl/>
              <w:autoSpaceDE/>
              <w:autoSpaceDN/>
              <w:adjustRightInd/>
              <w:spacing w:line="256" w:lineRule="auto"/>
              <w:rPr>
                <w:rFonts w:eastAsiaTheme="minorHAnsi"/>
                <w:sz w:val="24"/>
                <w:szCs w:val="24"/>
              </w:rPr>
            </w:pPr>
          </w:p>
        </w:tc>
        <w:tc>
          <w:tcPr>
            <w:tcW w:w="680" w:type="dxa"/>
            <w:tcBorders>
              <w:top w:val="single" w:sz="8" w:space="0" w:color="auto"/>
              <w:left w:val="nil"/>
              <w:bottom w:val="single" w:sz="8" w:space="0" w:color="auto"/>
              <w:right w:val="single" w:sz="8" w:space="0" w:color="auto"/>
            </w:tcBorders>
            <w:hideMark/>
          </w:tcPr>
          <w:p w:rsidR="00556D63" w:rsidRPr="009C401D" w:rsidRDefault="00E24DC9" w:rsidP="00556D63">
            <w:pPr>
              <w:widowControl/>
              <w:autoSpaceDE/>
              <w:autoSpaceDN/>
              <w:adjustRightInd/>
              <w:spacing w:line="256" w:lineRule="auto"/>
              <w:rPr>
                <w:rFonts w:eastAsiaTheme="minorHAnsi"/>
                <w:sz w:val="24"/>
                <w:szCs w:val="24"/>
              </w:rPr>
            </w:pPr>
            <w:r>
              <w:rPr>
                <w:rFonts w:eastAsiaTheme="minorHAnsi"/>
                <w:sz w:val="24"/>
                <w:szCs w:val="24"/>
              </w:rPr>
              <w:t>12</w:t>
            </w:r>
          </w:p>
        </w:tc>
        <w:tc>
          <w:tcPr>
            <w:tcW w:w="680" w:type="dxa"/>
            <w:tcBorders>
              <w:top w:val="single" w:sz="8" w:space="0" w:color="auto"/>
              <w:left w:val="nil"/>
              <w:bottom w:val="single" w:sz="8" w:space="0" w:color="auto"/>
              <w:right w:val="single" w:sz="8" w:space="0" w:color="auto"/>
            </w:tcBorders>
            <w:hideMark/>
          </w:tcPr>
          <w:p w:rsidR="00556D63" w:rsidRPr="009C401D" w:rsidRDefault="00E24DC9" w:rsidP="00556D63">
            <w:pPr>
              <w:widowControl/>
              <w:autoSpaceDE/>
              <w:autoSpaceDN/>
              <w:adjustRightInd/>
              <w:spacing w:line="256" w:lineRule="auto"/>
              <w:rPr>
                <w:rFonts w:eastAsiaTheme="minorHAnsi"/>
                <w:sz w:val="24"/>
                <w:szCs w:val="24"/>
              </w:rPr>
            </w:pPr>
            <w:r>
              <w:rPr>
                <w:rFonts w:eastAsiaTheme="minorHAnsi"/>
                <w:sz w:val="24"/>
                <w:szCs w:val="24"/>
              </w:rPr>
              <w:t>113</w:t>
            </w:r>
          </w:p>
        </w:tc>
        <w:tc>
          <w:tcPr>
            <w:tcW w:w="780" w:type="dxa"/>
            <w:tcBorders>
              <w:top w:val="single" w:sz="8" w:space="0" w:color="auto"/>
              <w:left w:val="nil"/>
              <w:bottom w:val="single" w:sz="8" w:space="0" w:color="auto"/>
              <w:right w:val="single" w:sz="8" w:space="0" w:color="auto"/>
            </w:tcBorders>
            <w:hideMark/>
          </w:tcPr>
          <w:p w:rsidR="00556D63" w:rsidRPr="009C401D" w:rsidRDefault="00E24DC9" w:rsidP="00556D63">
            <w:pPr>
              <w:widowControl/>
              <w:autoSpaceDE/>
              <w:autoSpaceDN/>
              <w:adjustRightInd/>
              <w:spacing w:line="256" w:lineRule="auto"/>
              <w:rPr>
                <w:rFonts w:eastAsiaTheme="minorHAnsi"/>
                <w:sz w:val="24"/>
                <w:szCs w:val="24"/>
              </w:rPr>
            </w:pPr>
            <w:r>
              <w:rPr>
                <w:rFonts w:eastAsiaTheme="minorHAnsi"/>
                <w:sz w:val="24"/>
                <w:szCs w:val="24"/>
              </w:rPr>
              <w:t>131</w:t>
            </w:r>
          </w:p>
        </w:tc>
      </w:tr>
      <w:tr w:rsidR="00556D63" w:rsidRPr="009C401D" w:rsidTr="005170F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56D63" w:rsidRPr="009C401D" w:rsidRDefault="00556D63" w:rsidP="00556D63">
            <w:pPr>
              <w:widowControl/>
              <w:autoSpaceDE/>
              <w:autoSpaceDN/>
              <w:adjustRightInd/>
              <w:spacing w:line="256" w:lineRule="auto"/>
              <w:rPr>
                <w:b/>
                <w:bCs/>
                <w:i/>
                <w:iCs/>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56D63" w:rsidRPr="009C401D" w:rsidRDefault="00556D63" w:rsidP="00556D63">
            <w:pPr>
              <w:spacing w:line="256" w:lineRule="auto"/>
              <w:jc w:val="center"/>
              <w:rPr>
                <w:i/>
                <w:iCs/>
                <w:sz w:val="24"/>
                <w:szCs w:val="24"/>
                <w:lang w:eastAsia="en-US"/>
              </w:rPr>
            </w:pPr>
            <w:r w:rsidRPr="009C401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56D63" w:rsidRPr="009C401D" w:rsidRDefault="00556D63" w:rsidP="00556D63">
            <w:pPr>
              <w:spacing w:line="256"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56D63" w:rsidRPr="009C401D" w:rsidRDefault="00556D63" w:rsidP="00556D63">
            <w:pPr>
              <w:spacing w:line="256"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56D63" w:rsidRPr="009C401D" w:rsidRDefault="00EF7562" w:rsidP="00556D63">
            <w:pPr>
              <w:spacing w:line="256"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56D63" w:rsidRPr="009C401D" w:rsidRDefault="00556D63" w:rsidP="00556D63">
            <w:pPr>
              <w:spacing w:line="256"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56D63" w:rsidRPr="009C401D" w:rsidRDefault="009C401D" w:rsidP="00556D63">
            <w:pPr>
              <w:spacing w:line="256" w:lineRule="auto"/>
              <w:jc w:val="center"/>
              <w:rPr>
                <w:i/>
                <w:iCs/>
                <w:color w:val="000000"/>
                <w:sz w:val="24"/>
                <w:szCs w:val="24"/>
                <w:lang w:eastAsia="en-US"/>
              </w:rPr>
            </w:pPr>
            <w:r w:rsidRPr="009C401D">
              <w:rPr>
                <w:i/>
                <w:iCs/>
                <w:color w:val="000000"/>
                <w:sz w:val="24"/>
                <w:szCs w:val="24"/>
                <w:lang w:eastAsia="en-US"/>
              </w:rPr>
              <w:t>4</w:t>
            </w:r>
          </w:p>
        </w:tc>
      </w:tr>
      <w:tr w:rsidR="005170F0" w:rsidRPr="009C401D" w:rsidTr="00556D63">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170F0" w:rsidRPr="009C401D" w:rsidRDefault="00556D63" w:rsidP="00556D63">
            <w:pPr>
              <w:widowControl/>
              <w:autoSpaceDE/>
              <w:adjustRightInd/>
              <w:spacing w:line="256" w:lineRule="auto"/>
              <w:jc w:val="both"/>
              <w:rPr>
                <w:sz w:val="24"/>
                <w:szCs w:val="24"/>
                <w:lang w:eastAsia="en-US"/>
              </w:rPr>
            </w:pPr>
            <w:r w:rsidRPr="009C401D">
              <w:rPr>
                <w:sz w:val="24"/>
                <w:szCs w:val="24"/>
                <w:lang w:eastAsia="en-US"/>
              </w:rPr>
              <w:lastRenderedPageBreak/>
              <w:t>Контроль (экзамен</w:t>
            </w:r>
            <w:r w:rsidR="005170F0" w:rsidRPr="009C401D">
              <w:rPr>
                <w:sz w:val="24"/>
                <w:szCs w:val="24"/>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780" w:type="dxa"/>
            <w:tcBorders>
              <w:top w:val="single" w:sz="8" w:space="0" w:color="auto"/>
              <w:left w:val="nil"/>
              <w:bottom w:val="single" w:sz="8" w:space="0" w:color="auto"/>
              <w:right w:val="single" w:sz="8" w:space="0" w:color="auto"/>
            </w:tcBorders>
            <w:vAlign w:val="center"/>
            <w:hideMark/>
          </w:tcPr>
          <w:p w:rsidR="005170F0" w:rsidRPr="009C401D" w:rsidRDefault="009C401D" w:rsidP="00556D63">
            <w:pPr>
              <w:widowControl/>
              <w:autoSpaceDE/>
              <w:adjustRightInd/>
              <w:spacing w:line="256" w:lineRule="auto"/>
              <w:jc w:val="both"/>
              <w:rPr>
                <w:b/>
                <w:bCs/>
                <w:sz w:val="24"/>
                <w:szCs w:val="24"/>
                <w:lang w:eastAsia="en-US"/>
              </w:rPr>
            </w:pPr>
            <w:r w:rsidRPr="009C401D">
              <w:rPr>
                <w:b/>
                <w:bCs/>
                <w:sz w:val="24"/>
                <w:szCs w:val="24"/>
                <w:lang w:eastAsia="en-US"/>
              </w:rPr>
              <w:t>9</w:t>
            </w:r>
          </w:p>
        </w:tc>
      </w:tr>
      <w:tr w:rsidR="005170F0" w:rsidRPr="009C401D" w:rsidTr="00556D63">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170F0" w:rsidRPr="009C401D" w:rsidRDefault="00556D63" w:rsidP="00556D63">
            <w:pPr>
              <w:widowControl/>
              <w:autoSpaceDE/>
              <w:adjustRightInd/>
              <w:spacing w:line="256" w:lineRule="auto"/>
              <w:jc w:val="both"/>
              <w:rPr>
                <w:sz w:val="24"/>
                <w:szCs w:val="24"/>
                <w:lang w:eastAsia="en-US"/>
              </w:rPr>
            </w:pPr>
            <w:r w:rsidRPr="009C401D">
              <w:rPr>
                <w:sz w:val="24"/>
                <w:szCs w:val="24"/>
                <w:lang w:eastAsia="en-US"/>
              </w:rPr>
              <w:t>Итого с экзамен</w:t>
            </w:r>
            <w:r w:rsidR="005170F0" w:rsidRPr="009C401D">
              <w:rPr>
                <w:sz w:val="24"/>
                <w:szCs w:val="24"/>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r w:rsidRPr="009C401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170F0" w:rsidRPr="009C401D" w:rsidRDefault="005170F0" w:rsidP="00556D63">
            <w:pPr>
              <w:widowControl/>
              <w:autoSpaceDE/>
              <w:adjustRightInd/>
              <w:spacing w:line="256" w:lineRule="auto"/>
              <w:jc w:val="both"/>
              <w:rPr>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170F0" w:rsidRPr="009C401D" w:rsidRDefault="00556D63" w:rsidP="00556D63">
            <w:pPr>
              <w:widowControl/>
              <w:autoSpaceDE/>
              <w:adjustRightInd/>
              <w:spacing w:line="256" w:lineRule="auto"/>
              <w:jc w:val="both"/>
              <w:rPr>
                <w:b/>
                <w:bCs/>
                <w:sz w:val="24"/>
                <w:szCs w:val="24"/>
                <w:lang w:eastAsia="en-US"/>
              </w:rPr>
            </w:pPr>
            <w:r w:rsidRPr="009C401D">
              <w:rPr>
                <w:b/>
                <w:bCs/>
                <w:sz w:val="24"/>
                <w:szCs w:val="24"/>
                <w:lang w:eastAsia="en-US"/>
              </w:rPr>
              <w:t>1</w:t>
            </w:r>
            <w:r w:rsidR="00E24DC9">
              <w:rPr>
                <w:b/>
                <w:bCs/>
                <w:sz w:val="24"/>
                <w:szCs w:val="24"/>
                <w:lang w:eastAsia="en-US"/>
              </w:rPr>
              <w:t>40</w:t>
            </w:r>
          </w:p>
        </w:tc>
      </w:tr>
    </w:tbl>
    <w:p w:rsidR="00704FE1" w:rsidRDefault="00704FE1" w:rsidP="00704FE1">
      <w:pPr>
        <w:tabs>
          <w:tab w:val="left" w:pos="900"/>
        </w:tabs>
        <w:ind w:firstLine="709"/>
        <w:jc w:val="both"/>
        <w:rPr>
          <w:b/>
          <w:color w:val="000000"/>
          <w:sz w:val="24"/>
          <w:szCs w:val="24"/>
        </w:rPr>
      </w:pPr>
    </w:p>
    <w:p w:rsidR="00704FE1" w:rsidRDefault="00704FE1" w:rsidP="00704FE1">
      <w:pPr>
        <w:tabs>
          <w:tab w:val="left" w:pos="900"/>
        </w:tabs>
        <w:ind w:firstLine="709"/>
        <w:jc w:val="both"/>
        <w:rPr>
          <w:b/>
          <w:color w:val="000000"/>
          <w:sz w:val="24"/>
          <w:szCs w:val="24"/>
        </w:rPr>
      </w:pPr>
    </w:p>
    <w:p w:rsidR="009C401D" w:rsidRPr="00637A5D" w:rsidRDefault="009C401D" w:rsidP="009C401D">
      <w:pPr>
        <w:ind w:firstLine="709"/>
        <w:jc w:val="both"/>
        <w:rPr>
          <w:b/>
          <w:i/>
          <w:sz w:val="24"/>
          <w:szCs w:val="24"/>
        </w:rPr>
      </w:pPr>
      <w:r w:rsidRPr="00637A5D">
        <w:rPr>
          <w:b/>
          <w:i/>
          <w:sz w:val="24"/>
          <w:szCs w:val="24"/>
        </w:rPr>
        <w:t>* Примечания:</w:t>
      </w:r>
    </w:p>
    <w:p w:rsidR="009C401D" w:rsidRPr="00326EF3" w:rsidRDefault="009C401D" w:rsidP="009C401D">
      <w:pPr>
        <w:ind w:firstLine="709"/>
        <w:jc w:val="both"/>
        <w:rPr>
          <w:b/>
          <w:sz w:val="24"/>
          <w:szCs w:val="15"/>
        </w:rPr>
      </w:pPr>
      <w:r w:rsidRPr="00326EF3">
        <w:rPr>
          <w:b/>
          <w:sz w:val="24"/>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401D" w:rsidRPr="00637A5D" w:rsidRDefault="009C401D" w:rsidP="009C401D">
      <w:pPr>
        <w:ind w:firstLine="709"/>
        <w:jc w:val="both"/>
        <w:rPr>
          <w:sz w:val="24"/>
          <w:szCs w:val="24"/>
        </w:rPr>
      </w:pPr>
      <w:r w:rsidRPr="00637A5D">
        <w:rPr>
          <w:sz w:val="24"/>
          <w:szCs w:val="24"/>
        </w:rPr>
        <w:t xml:space="preserve">При разработке образовательной программы высшего образования в части рабочей программы дисциплиныв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637A5D">
        <w:rPr>
          <w:b/>
          <w:sz w:val="24"/>
          <w:szCs w:val="24"/>
        </w:rPr>
        <w:t>пунктов 16, 38</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401D" w:rsidRPr="00637A5D" w:rsidRDefault="009C401D" w:rsidP="009C401D">
      <w:pPr>
        <w:ind w:firstLine="709"/>
        <w:jc w:val="both"/>
        <w:rPr>
          <w:b/>
          <w:sz w:val="24"/>
          <w:szCs w:val="24"/>
        </w:rPr>
      </w:pPr>
      <w:r w:rsidRPr="00637A5D">
        <w:rPr>
          <w:b/>
          <w:sz w:val="24"/>
          <w:szCs w:val="24"/>
        </w:rPr>
        <w:t>б) Для обучающихся с ограниченными возможностями здоровья и инвалидов:</w:t>
      </w:r>
    </w:p>
    <w:p w:rsidR="009C401D" w:rsidRPr="00637A5D" w:rsidRDefault="009C401D" w:rsidP="009C401D">
      <w:pPr>
        <w:ind w:firstLine="709"/>
        <w:jc w:val="both"/>
        <w:rPr>
          <w:sz w:val="24"/>
          <w:szCs w:val="24"/>
        </w:rPr>
      </w:pPr>
      <w:r w:rsidRPr="00637A5D">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7A5D">
        <w:rPr>
          <w:b/>
          <w:sz w:val="24"/>
          <w:szCs w:val="24"/>
        </w:rPr>
        <w:t>статьи 79</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раздела III</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7A5D">
        <w:rPr>
          <w:b/>
          <w:i/>
          <w:sz w:val="24"/>
          <w:szCs w:val="24"/>
        </w:rPr>
        <w:t>при наличии факта зачисления таких обучающихся с учетом конкретных нозологий</w:t>
      </w:r>
      <w:r w:rsidRPr="00637A5D">
        <w:rPr>
          <w:sz w:val="24"/>
          <w:szCs w:val="24"/>
        </w:rPr>
        <w:t>).</w:t>
      </w:r>
    </w:p>
    <w:p w:rsidR="009C401D" w:rsidRPr="00637A5D" w:rsidRDefault="009C401D" w:rsidP="009C401D">
      <w:pPr>
        <w:ind w:firstLine="709"/>
        <w:jc w:val="both"/>
        <w:rPr>
          <w:b/>
          <w:sz w:val="24"/>
          <w:szCs w:val="24"/>
        </w:rPr>
      </w:pPr>
      <w:r w:rsidRPr="00637A5D">
        <w:rPr>
          <w:b/>
          <w:sz w:val="24"/>
          <w:szCs w:val="24"/>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w:t>
      </w:r>
      <w:r w:rsidRPr="00637A5D">
        <w:rPr>
          <w:b/>
          <w:sz w:val="24"/>
          <w:szCs w:val="24"/>
        </w:rPr>
        <w:lastRenderedPageBreak/>
        <w:t>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401D" w:rsidRPr="00637A5D" w:rsidRDefault="009C401D" w:rsidP="009C401D">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требованиями </w:t>
      </w:r>
      <w:r w:rsidRPr="00637A5D">
        <w:rPr>
          <w:b/>
          <w:sz w:val="24"/>
          <w:szCs w:val="24"/>
        </w:rPr>
        <w:t xml:space="preserve">частей 3-5 статьи 13, статьи 30, пункта 3 части 1 статьи 34 </w:t>
      </w:r>
      <w:r w:rsidRPr="00637A5D">
        <w:rPr>
          <w:sz w:val="24"/>
          <w:szCs w:val="24"/>
        </w:rPr>
        <w:t xml:space="preserve">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20</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7A5D">
        <w:rPr>
          <w:b/>
          <w:sz w:val="24"/>
          <w:szCs w:val="24"/>
        </w:rPr>
        <w:t>частью 5 статьи 5</w:t>
      </w:r>
      <w:r w:rsidRPr="00637A5D">
        <w:rPr>
          <w:sz w:val="24"/>
          <w:szCs w:val="24"/>
        </w:rPr>
        <w:t xml:space="preserve"> Федерального закона </w:t>
      </w:r>
      <w:r w:rsidRPr="00637A5D">
        <w:rPr>
          <w:b/>
          <w:sz w:val="24"/>
          <w:szCs w:val="24"/>
        </w:rPr>
        <w:t>от 05.05.2014 № 84-ФЗ</w:t>
      </w:r>
      <w:r w:rsidRPr="00637A5D">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401D" w:rsidRPr="00637A5D" w:rsidRDefault="009C401D" w:rsidP="009C401D">
      <w:pPr>
        <w:ind w:firstLine="709"/>
        <w:jc w:val="both"/>
        <w:rPr>
          <w:b/>
          <w:sz w:val="24"/>
          <w:szCs w:val="24"/>
        </w:rPr>
      </w:pPr>
      <w:r w:rsidRPr="00637A5D">
        <w:rPr>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401D" w:rsidRPr="00637A5D" w:rsidRDefault="009C401D" w:rsidP="009C401D">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 </w:t>
      </w:r>
      <w:r w:rsidRPr="00637A5D">
        <w:rPr>
          <w:b/>
          <w:sz w:val="24"/>
          <w:szCs w:val="24"/>
        </w:rPr>
        <w:t>пункта 9 части 1 статьи 33, части 3 статьи 34</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43</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04FE1" w:rsidRDefault="00704FE1" w:rsidP="00704FE1">
      <w:pPr>
        <w:tabs>
          <w:tab w:val="left" w:pos="900"/>
        </w:tabs>
        <w:jc w:val="both"/>
        <w:rPr>
          <w:b/>
          <w:color w:val="000000"/>
          <w:sz w:val="24"/>
          <w:szCs w:val="24"/>
        </w:rPr>
      </w:pPr>
    </w:p>
    <w:p w:rsidR="00704FE1" w:rsidRPr="009C401D" w:rsidRDefault="00704FE1" w:rsidP="00704FE1">
      <w:pPr>
        <w:tabs>
          <w:tab w:val="left" w:pos="900"/>
        </w:tabs>
        <w:ind w:firstLine="709"/>
        <w:jc w:val="both"/>
        <w:rPr>
          <w:b/>
          <w:color w:val="000000"/>
          <w:sz w:val="24"/>
          <w:szCs w:val="24"/>
        </w:rPr>
      </w:pPr>
      <w:r w:rsidRPr="009C401D">
        <w:rPr>
          <w:b/>
          <w:color w:val="000000"/>
          <w:sz w:val="24"/>
          <w:szCs w:val="24"/>
        </w:rPr>
        <w:t>5.3 Содержание дисциплины</w:t>
      </w:r>
    </w:p>
    <w:p w:rsidR="009C401D" w:rsidRDefault="009C401D" w:rsidP="0002674A">
      <w:pPr>
        <w:jc w:val="both"/>
        <w:rPr>
          <w:b/>
          <w:color w:val="000000"/>
          <w:sz w:val="24"/>
          <w:szCs w:val="24"/>
        </w:rPr>
      </w:pPr>
    </w:p>
    <w:p w:rsidR="0002674A" w:rsidRPr="009C401D" w:rsidRDefault="0002674A" w:rsidP="0002674A">
      <w:pPr>
        <w:jc w:val="both"/>
        <w:rPr>
          <w:color w:val="000000"/>
          <w:sz w:val="24"/>
          <w:szCs w:val="24"/>
        </w:rPr>
      </w:pPr>
      <w:r w:rsidRPr="009C401D">
        <w:rPr>
          <w:b/>
          <w:color w:val="000000"/>
          <w:sz w:val="24"/>
          <w:szCs w:val="24"/>
        </w:rPr>
        <w:t>Тема № 1.</w:t>
      </w:r>
      <w:r w:rsidRPr="009C401D">
        <w:rPr>
          <w:color w:val="000000"/>
          <w:sz w:val="24"/>
          <w:szCs w:val="24"/>
        </w:rPr>
        <w:t xml:space="preserve">  Понятие </w:t>
      </w:r>
      <w:r w:rsidR="00556D63" w:rsidRPr="009C401D">
        <w:rPr>
          <w:color w:val="000000"/>
          <w:sz w:val="24"/>
          <w:szCs w:val="24"/>
        </w:rPr>
        <w:t>«</w:t>
      </w:r>
      <w:r w:rsidRPr="009C401D">
        <w:rPr>
          <w:color w:val="000000"/>
          <w:sz w:val="24"/>
          <w:szCs w:val="24"/>
        </w:rPr>
        <w:t>готовность  к обучению в школе</w:t>
      </w:r>
      <w:r w:rsidR="00556D63" w:rsidRPr="009C401D">
        <w:rPr>
          <w:color w:val="000000"/>
          <w:sz w:val="24"/>
          <w:szCs w:val="24"/>
        </w:rPr>
        <w:t>»</w:t>
      </w:r>
      <w:r w:rsidRPr="009C401D">
        <w:rPr>
          <w:color w:val="000000"/>
          <w:sz w:val="24"/>
          <w:szCs w:val="24"/>
        </w:rPr>
        <w:t xml:space="preserve"> в психолого-педагогической литературе. Показатели готовности к школьному обучению.</w:t>
      </w:r>
    </w:p>
    <w:p w:rsidR="009C401D" w:rsidRPr="00C35132" w:rsidRDefault="009C401D" w:rsidP="009C401D">
      <w:pPr>
        <w:pStyle w:val="ae"/>
        <w:numPr>
          <w:ilvl w:val="0"/>
          <w:numId w:val="12"/>
        </w:numPr>
        <w:jc w:val="both"/>
        <w:rPr>
          <w:rFonts w:ascii="Times New Roman" w:hAnsi="Times New Roman"/>
          <w:sz w:val="24"/>
          <w:szCs w:val="24"/>
        </w:rPr>
      </w:pPr>
      <w:r w:rsidRPr="00C35132">
        <w:rPr>
          <w:rFonts w:ascii="Times New Roman" w:hAnsi="Times New Roman"/>
          <w:sz w:val="24"/>
          <w:szCs w:val="24"/>
        </w:rPr>
        <w:lastRenderedPageBreak/>
        <w:t>Этапы подготовки детей к школе</w:t>
      </w:r>
    </w:p>
    <w:p w:rsidR="009C401D" w:rsidRPr="00C35132" w:rsidRDefault="009C401D" w:rsidP="009C401D">
      <w:pPr>
        <w:pStyle w:val="ae"/>
        <w:numPr>
          <w:ilvl w:val="0"/>
          <w:numId w:val="12"/>
        </w:numPr>
        <w:jc w:val="both"/>
        <w:rPr>
          <w:rFonts w:ascii="Times New Roman" w:hAnsi="Times New Roman"/>
          <w:sz w:val="24"/>
          <w:szCs w:val="24"/>
        </w:rPr>
      </w:pPr>
      <w:r w:rsidRPr="00C35132">
        <w:rPr>
          <w:rFonts w:ascii="Times New Roman" w:hAnsi="Times New Roman"/>
          <w:sz w:val="24"/>
          <w:szCs w:val="24"/>
        </w:rPr>
        <w:t>Критерии подготовленности</w:t>
      </w:r>
    </w:p>
    <w:p w:rsidR="009C401D" w:rsidRPr="009C401D" w:rsidRDefault="0002674A" w:rsidP="00B833B7">
      <w:pPr>
        <w:jc w:val="both"/>
        <w:rPr>
          <w:color w:val="000000"/>
          <w:sz w:val="24"/>
          <w:szCs w:val="24"/>
        </w:rPr>
      </w:pPr>
      <w:r w:rsidRPr="009C401D">
        <w:rPr>
          <w:b/>
          <w:sz w:val="24"/>
          <w:szCs w:val="24"/>
        </w:rPr>
        <w:t>Тема № 2.</w:t>
      </w:r>
      <w:r w:rsidR="009C401D" w:rsidRPr="009C401D">
        <w:rPr>
          <w:color w:val="000000"/>
          <w:sz w:val="24"/>
          <w:szCs w:val="24"/>
        </w:rPr>
        <w:t>Организация подготовки к школе</w:t>
      </w:r>
    </w:p>
    <w:p w:rsidR="00C35132" w:rsidRDefault="009C401D" w:rsidP="009C401D">
      <w:pPr>
        <w:pStyle w:val="ae"/>
        <w:numPr>
          <w:ilvl w:val="0"/>
          <w:numId w:val="13"/>
        </w:numPr>
        <w:jc w:val="both"/>
        <w:rPr>
          <w:rFonts w:ascii="Times New Roman" w:hAnsi="Times New Roman"/>
          <w:color w:val="000000"/>
          <w:sz w:val="24"/>
          <w:szCs w:val="24"/>
        </w:rPr>
      </w:pPr>
      <w:r w:rsidRPr="009C401D">
        <w:rPr>
          <w:rFonts w:ascii="Times New Roman" w:hAnsi="Times New Roman"/>
          <w:color w:val="000000"/>
          <w:sz w:val="24"/>
          <w:szCs w:val="24"/>
        </w:rPr>
        <w:t>Требования к профессионализму педагога</w:t>
      </w:r>
    </w:p>
    <w:p w:rsidR="0002674A" w:rsidRPr="009C401D" w:rsidRDefault="00C35132" w:rsidP="009C401D">
      <w:pPr>
        <w:pStyle w:val="ae"/>
        <w:numPr>
          <w:ilvl w:val="0"/>
          <w:numId w:val="13"/>
        </w:numPr>
        <w:jc w:val="both"/>
        <w:rPr>
          <w:rFonts w:ascii="Times New Roman" w:hAnsi="Times New Roman"/>
          <w:color w:val="000000"/>
          <w:sz w:val="24"/>
          <w:szCs w:val="24"/>
        </w:rPr>
      </w:pPr>
      <w:r>
        <w:rPr>
          <w:rFonts w:ascii="Times New Roman" w:hAnsi="Times New Roman"/>
          <w:color w:val="000000"/>
          <w:sz w:val="24"/>
          <w:szCs w:val="24"/>
        </w:rPr>
        <w:t>Методические вопросы организации подготовки к школе</w:t>
      </w:r>
    </w:p>
    <w:p w:rsidR="009C401D" w:rsidRPr="009C401D" w:rsidRDefault="009C401D" w:rsidP="0002674A">
      <w:pPr>
        <w:jc w:val="both"/>
        <w:rPr>
          <w:b/>
          <w:sz w:val="24"/>
          <w:szCs w:val="24"/>
        </w:rPr>
      </w:pPr>
    </w:p>
    <w:p w:rsidR="0002674A" w:rsidRPr="009C401D" w:rsidRDefault="0002674A" w:rsidP="0002674A">
      <w:pPr>
        <w:jc w:val="both"/>
        <w:rPr>
          <w:color w:val="000000"/>
          <w:sz w:val="24"/>
          <w:szCs w:val="24"/>
        </w:rPr>
      </w:pPr>
      <w:r w:rsidRPr="009C401D">
        <w:rPr>
          <w:b/>
          <w:sz w:val="24"/>
          <w:szCs w:val="24"/>
        </w:rPr>
        <w:t>Тема № 3.</w:t>
      </w:r>
      <w:r w:rsidRPr="009C401D">
        <w:rPr>
          <w:color w:val="000000"/>
          <w:sz w:val="24"/>
          <w:szCs w:val="24"/>
        </w:rPr>
        <w:t xml:space="preserve">Обучение и развитие. Традиционное обучение. Развивающее обучение в отечественной образовательной системе. Профессиональное место психолога в образовательном учреждении. Содержание работы педагога - психолога. </w:t>
      </w:r>
    </w:p>
    <w:p w:rsidR="009C401D" w:rsidRPr="005878C8" w:rsidRDefault="009C401D" w:rsidP="009C401D">
      <w:pPr>
        <w:pStyle w:val="ae"/>
        <w:numPr>
          <w:ilvl w:val="0"/>
          <w:numId w:val="14"/>
        </w:numPr>
        <w:jc w:val="both"/>
        <w:rPr>
          <w:rFonts w:ascii="Times New Roman" w:hAnsi="Times New Roman"/>
          <w:sz w:val="24"/>
          <w:szCs w:val="24"/>
        </w:rPr>
      </w:pPr>
      <w:r w:rsidRPr="005878C8">
        <w:rPr>
          <w:rFonts w:ascii="Times New Roman" w:hAnsi="Times New Roman"/>
          <w:sz w:val="24"/>
          <w:szCs w:val="24"/>
        </w:rPr>
        <w:t>Теории и методы обучения</w:t>
      </w:r>
    </w:p>
    <w:p w:rsidR="009C401D" w:rsidRPr="005878C8" w:rsidRDefault="009C401D" w:rsidP="009C401D">
      <w:pPr>
        <w:pStyle w:val="ae"/>
        <w:numPr>
          <w:ilvl w:val="0"/>
          <w:numId w:val="14"/>
        </w:numPr>
        <w:jc w:val="both"/>
        <w:rPr>
          <w:rFonts w:ascii="Times New Roman" w:hAnsi="Times New Roman"/>
          <w:sz w:val="24"/>
          <w:szCs w:val="24"/>
        </w:rPr>
      </w:pPr>
      <w:r w:rsidRPr="005878C8">
        <w:rPr>
          <w:rFonts w:ascii="Times New Roman" w:hAnsi="Times New Roman"/>
          <w:sz w:val="24"/>
          <w:szCs w:val="24"/>
        </w:rPr>
        <w:t>Важность работы педагога</w:t>
      </w:r>
    </w:p>
    <w:p w:rsidR="009C401D" w:rsidRPr="009C401D" w:rsidRDefault="0002674A" w:rsidP="0002674A">
      <w:pPr>
        <w:jc w:val="both"/>
        <w:rPr>
          <w:color w:val="000000"/>
          <w:sz w:val="24"/>
          <w:szCs w:val="24"/>
        </w:rPr>
      </w:pPr>
      <w:r w:rsidRPr="009C401D">
        <w:rPr>
          <w:b/>
          <w:sz w:val="24"/>
          <w:szCs w:val="24"/>
        </w:rPr>
        <w:t xml:space="preserve">Тема № 4. </w:t>
      </w:r>
      <w:r w:rsidRPr="009C401D">
        <w:rPr>
          <w:color w:val="000000"/>
          <w:sz w:val="24"/>
          <w:szCs w:val="24"/>
        </w:rPr>
        <w:t>Основные позиции по организации предшкольной подготовке.                                                 Педагог как субъект педагогической деятельности.    Задачи психодиагностики.</w:t>
      </w:r>
      <w:r w:rsidRPr="009C401D">
        <w:rPr>
          <w:color w:val="000000"/>
          <w:sz w:val="24"/>
          <w:szCs w:val="24"/>
        </w:rPr>
        <w:br/>
        <w:t>Особенности диагностической работы в педагогической психологии.</w:t>
      </w:r>
    </w:p>
    <w:p w:rsidR="009C401D" w:rsidRPr="009C401D" w:rsidRDefault="009C401D" w:rsidP="009C401D">
      <w:pPr>
        <w:pStyle w:val="ae"/>
        <w:numPr>
          <w:ilvl w:val="0"/>
          <w:numId w:val="15"/>
        </w:numPr>
        <w:jc w:val="both"/>
        <w:rPr>
          <w:rFonts w:ascii="Times New Roman" w:hAnsi="Times New Roman"/>
          <w:color w:val="000000"/>
          <w:sz w:val="24"/>
          <w:szCs w:val="24"/>
        </w:rPr>
      </w:pPr>
      <w:r w:rsidRPr="009C401D">
        <w:rPr>
          <w:rFonts w:ascii="Times New Roman" w:hAnsi="Times New Roman"/>
          <w:color w:val="000000"/>
          <w:sz w:val="24"/>
          <w:szCs w:val="24"/>
        </w:rPr>
        <w:t>Требования к дошкольной подготовке</w:t>
      </w:r>
    </w:p>
    <w:p w:rsidR="0002674A" w:rsidRPr="009C401D" w:rsidRDefault="009C401D" w:rsidP="009C401D">
      <w:pPr>
        <w:pStyle w:val="ae"/>
        <w:numPr>
          <w:ilvl w:val="0"/>
          <w:numId w:val="15"/>
        </w:numPr>
        <w:jc w:val="both"/>
        <w:rPr>
          <w:rFonts w:ascii="Times New Roman" w:hAnsi="Times New Roman"/>
          <w:color w:val="000000"/>
          <w:sz w:val="24"/>
          <w:szCs w:val="24"/>
        </w:rPr>
      </w:pPr>
      <w:r w:rsidRPr="009C401D">
        <w:rPr>
          <w:rFonts w:ascii="Times New Roman" w:hAnsi="Times New Roman"/>
          <w:color w:val="000000"/>
          <w:sz w:val="24"/>
          <w:szCs w:val="24"/>
        </w:rPr>
        <w:t>Содержание психодиагностики</w:t>
      </w:r>
    </w:p>
    <w:p w:rsidR="009C401D" w:rsidRPr="009C401D" w:rsidRDefault="009C401D" w:rsidP="0002674A">
      <w:pPr>
        <w:jc w:val="both"/>
        <w:rPr>
          <w:b/>
          <w:sz w:val="24"/>
          <w:szCs w:val="24"/>
        </w:rPr>
      </w:pPr>
    </w:p>
    <w:p w:rsidR="0002674A" w:rsidRPr="009C401D" w:rsidRDefault="0002674A" w:rsidP="0002674A">
      <w:pPr>
        <w:jc w:val="both"/>
        <w:rPr>
          <w:color w:val="000000"/>
          <w:sz w:val="24"/>
          <w:szCs w:val="24"/>
        </w:rPr>
      </w:pPr>
      <w:r w:rsidRPr="009C401D">
        <w:rPr>
          <w:b/>
          <w:sz w:val="24"/>
          <w:szCs w:val="24"/>
        </w:rPr>
        <w:t>Тема № 5.</w:t>
      </w:r>
      <w:r w:rsidRPr="009C401D">
        <w:rPr>
          <w:color w:val="000000"/>
          <w:sz w:val="24"/>
          <w:szCs w:val="24"/>
        </w:rPr>
        <w:t>Особенности  содержания программ предшкольной подготовки.                                                 Школьник как субъект учебной деятельности.  Психологические  особенности    подростков и старшеклассников как субъектов учебной деятельности. Методы исследования: высоко формализованные, низко формализованные.</w:t>
      </w:r>
    </w:p>
    <w:p w:rsidR="009C401D" w:rsidRPr="009C401D" w:rsidRDefault="009C401D" w:rsidP="009C401D">
      <w:pPr>
        <w:pStyle w:val="ae"/>
        <w:numPr>
          <w:ilvl w:val="0"/>
          <w:numId w:val="16"/>
        </w:numPr>
        <w:jc w:val="both"/>
        <w:rPr>
          <w:rFonts w:ascii="Times New Roman" w:hAnsi="Times New Roman"/>
          <w:color w:val="000000"/>
          <w:sz w:val="24"/>
          <w:szCs w:val="24"/>
        </w:rPr>
      </w:pPr>
      <w:r w:rsidRPr="009C401D">
        <w:rPr>
          <w:rFonts w:ascii="Times New Roman" w:hAnsi="Times New Roman"/>
          <w:color w:val="000000"/>
          <w:sz w:val="24"/>
          <w:szCs w:val="24"/>
        </w:rPr>
        <w:t>Субъективные особенности дошкольников</w:t>
      </w:r>
    </w:p>
    <w:p w:rsidR="009C401D" w:rsidRPr="009C401D" w:rsidRDefault="009C401D" w:rsidP="009C401D">
      <w:pPr>
        <w:pStyle w:val="ae"/>
        <w:numPr>
          <w:ilvl w:val="0"/>
          <w:numId w:val="16"/>
        </w:numPr>
        <w:jc w:val="both"/>
        <w:rPr>
          <w:rFonts w:ascii="Times New Roman" w:hAnsi="Times New Roman"/>
          <w:color w:val="000000"/>
          <w:sz w:val="24"/>
          <w:szCs w:val="24"/>
        </w:rPr>
      </w:pPr>
      <w:r w:rsidRPr="009C401D">
        <w:rPr>
          <w:rFonts w:ascii="Times New Roman" w:hAnsi="Times New Roman"/>
          <w:color w:val="000000"/>
          <w:sz w:val="24"/>
          <w:szCs w:val="24"/>
        </w:rPr>
        <w:t>Механизм оценки подготовленности к школе</w:t>
      </w:r>
    </w:p>
    <w:p w:rsidR="009C401D" w:rsidRPr="009C401D" w:rsidRDefault="009C401D" w:rsidP="0002674A">
      <w:pPr>
        <w:contextualSpacing/>
        <w:jc w:val="both"/>
        <w:rPr>
          <w:b/>
          <w:sz w:val="24"/>
          <w:szCs w:val="24"/>
        </w:rPr>
      </w:pPr>
    </w:p>
    <w:p w:rsidR="0002674A" w:rsidRPr="009C401D" w:rsidRDefault="0002674A" w:rsidP="0002674A">
      <w:pPr>
        <w:contextualSpacing/>
        <w:jc w:val="both"/>
        <w:rPr>
          <w:color w:val="000000"/>
          <w:sz w:val="24"/>
          <w:szCs w:val="24"/>
        </w:rPr>
      </w:pPr>
      <w:r w:rsidRPr="009C401D">
        <w:rPr>
          <w:b/>
          <w:sz w:val="24"/>
          <w:szCs w:val="24"/>
        </w:rPr>
        <w:t>Тема № 6.</w:t>
      </w:r>
      <w:r w:rsidRPr="009C401D">
        <w:rPr>
          <w:color w:val="000000"/>
          <w:sz w:val="24"/>
          <w:szCs w:val="24"/>
        </w:rPr>
        <w:t>Роль диагностики в определении готовности  ребёнка к обучению в школе. Психологический анализ причин  неготовности к обучению детей в школе.   Характеристика  учебной деятельности. Самостоятельная работа как учебная деятельность.Практические рекомендации: программы психолого - педагогической работы, составление плана развития способностей или других психологических образований.</w:t>
      </w:r>
    </w:p>
    <w:p w:rsidR="009C401D" w:rsidRPr="009C401D" w:rsidRDefault="009C401D" w:rsidP="009C401D">
      <w:pPr>
        <w:pStyle w:val="ae"/>
        <w:numPr>
          <w:ilvl w:val="0"/>
          <w:numId w:val="17"/>
        </w:numPr>
        <w:jc w:val="both"/>
        <w:rPr>
          <w:rFonts w:ascii="Times New Roman" w:hAnsi="Times New Roman"/>
          <w:color w:val="000000"/>
          <w:sz w:val="24"/>
          <w:szCs w:val="24"/>
        </w:rPr>
      </w:pPr>
      <w:r w:rsidRPr="009C401D">
        <w:rPr>
          <w:rFonts w:ascii="Times New Roman" w:hAnsi="Times New Roman"/>
          <w:color w:val="000000"/>
          <w:sz w:val="24"/>
          <w:szCs w:val="24"/>
        </w:rPr>
        <w:t>Причины неподготовленности ребенка к обучению</w:t>
      </w:r>
    </w:p>
    <w:p w:rsidR="009C401D" w:rsidRPr="009C401D" w:rsidRDefault="009C401D" w:rsidP="009C401D">
      <w:pPr>
        <w:pStyle w:val="ae"/>
        <w:numPr>
          <w:ilvl w:val="0"/>
          <w:numId w:val="17"/>
        </w:numPr>
        <w:jc w:val="both"/>
        <w:rPr>
          <w:rFonts w:ascii="Times New Roman" w:hAnsi="Times New Roman"/>
          <w:color w:val="000000"/>
          <w:sz w:val="24"/>
          <w:szCs w:val="24"/>
        </w:rPr>
      </w:pPr>
      <w:r w:rsidRPr="009C401D">
        <w:rPr>
          <w:rFonts w:ascii="Times New Roman" w:hAnsi="Times New Roman"/>
          <w:color w:val="000000"/>
          <w:sz w:val="24"/>
          <w:szCs w:val="24"/>
        </w:rPr>
        <w:t>Рекомендации педагога-психолога</w:t>
      </w:r>
    </w:p>
    <w:p w:rsidR="0002674A" w:rsidRPr="00522689" w:rsidRDefault="0002674A" w:rsidP="0002674A">
      <w:pPr>
        <w:contextualSpacing/>
        <w:rPr>
          <w:color w:val="000000"/>
        </w:rPr>
      </w:pPr>
    </w:p>
    <w:p w:rsidR="0002674A" w:rsidRPr="009C401D" w:rsidRDefault="0002674A" w:rsidP="0002674A">
      <w:pPr>
        <w:tabs>
          <w:tab w:val="left" w:pos="900"/>
        </w:tabs>
        <w:ind w:firstLine="709"/>
        <w:jc w:val="both"/>
        <w:rPr>
          <w:b/>
          <w:color w:val="000000"/>
          <w:sz w:val="24"/>
          <w:szCs w:val="24"/>
        </w:rPr>
      </w:pPr>
      <w:r w:rsidRPr="009C401D">
        <w:rPr>
          <w:b/>
          <w:color w:val="000000"/>
          <w:sz w:val="24"/>
          <w:szCs w:val="24"/>
        </w:rPr>
        <w:t>6. Перечень учебно-методического обеспечения для самостоятельной работы обучающихся по дисциплине</w:t>
      </w:r>
    </w:p>
    <w:p w:rsidR="0002674A" w:rsidRPr="00522689" w:rsidRDefault="0002674A" w:rsidP="0002674A">
      <w:pPr>
        <w:pStyle w:val="ae"/>
        <w:numPr>
          <w:ilvl w:val="0"/>
          <w:numId w:val="11"/>
        </w:numPr>
        <w:jc w:val="both"/>
        <w:rPr>
          <w:rFonts w:ascii="Times New Roman" w:hAnsi="Times New Roman"/>
          <w:sz w:val="24"/>
          <w:szCs w:val="24"/>
        </w:rPr>
      </w:pPr>
      <w:r w:rsidRPr="00522689">
        <w:rPr>
          <w:rFonts w:ascii="Times New Roman" w:hAnsi="Times New Roman"/>
          <w:sz w:val="24"/>
          <w:szCs w:val="24"/>
        </w:rPr>
        <w:t xml:space="preserve">Методические указания  для обучающихся по освоению дисциплины </w:t>
      </w:r>
      <w:r w:rsidR="00556D63">
        <w:rPr>
          <w:rFonts w:ascii="Times New Roman" w:hAnsi="Times New Roman"/>
          <w:sz w:val="24"/>
          <w:szCs w:val="24"/>
        </w:rPr>
        <w:t>«</w:t>
      </w:r>
      <w:r w:rsidRPr="00522689">
        <w:rPr>
          <w:rFonts w:ascii="Times New Roman" w:hAnsi="Times New Roman"/>
          <w:sz w:val="24"/>
          <w:szCs w:val="24"/>
        </w:rPr>
        <w:t>Подготовка ребенка к школе</w:t>
      </w:r>
      <w:r w:rsidR="00556D63">
        <w:rPr>
          <w:rFonts w:ascii="Times New Roman" w:hAnsi="Times New Roman"/>
          <w:sz w:val="24"/>
          <w:szCs w:val="24"/>
        </w:rPr>
        <w:t>»</w:t>
      </w:r>
      <w:r w:rsidRPr="009747F6">
        <w:rPr>
          <w:rFonts w:ascii="Times New Roman" w:hAnsi="Times New Roman"/>
          <w:color w:val="000000" w:themeColor="text1"/>
          <w:sz w:val="24"/>
          <w:szCs w:val="24"/>
        </w:rPr>
        <w:t xml:space="preserve">/ </w:t>
      </w:r>
      <w:r w:rsidR="009747F6" w:rsidRPr="009747F6">
        <w:rPr>
          <w:rFonts w:ascii="Times New Roman" w:hAnsi="Times New Roman"/>
          <w:color w:val="000000" w:themeColor="text1"/>
          <w:sz w:val="24"/>
          <w:szCs w:val="24"/>
        </w:rPr>
        <w:t>Т.С.Котлярова</w:t>
      </w:r>
      <w:r w:rsidRPr="009747F6">
        <w:rPr>
          <w:rFonts w:ascii="Times New Roman" w:hAnsi="Times New Roman"/>
          <w:color w:val="000000" w:themeColor="text1"/>
          <w:sz w:val="24"/>
          <w:szCs w:val="24"/>
        </w:rPr>
        <w:t>.</w:t>
      </w:r>
      <w:r w:rsidRPr="00522689">
        <w:rPr>
          <w:rFonts w:ascii="Times New Roman" w:hAnsi="Times New Roman"/>
          <w:sz w:val="24"/>
          <w:szCs w:val="24"/>
        </w:rPr>
        <w:t xml:space="preserve"> – Омск: Изд-во Омской гума</w:t>
      </w:r>
      <w:r w:rsidR="004107B8">
        <w:rPr>
          <w:rFonts w:ascii="Times New Roman" w:hAnsi="Times New Roman"/>
          <w:sz w:val="24"/>
          <w:szCs w:val="24"/>
        </w:rPr>
        <w:t>нитарной академии, 202</w:t>
      </w:r>
      <w:r w:rsidR="00D6419C">
        <w:rPr>
          <w:rFonts w:ascii="Times New Roman" w:hAnsi="Times New Roman"/>
          <w:sz w:val="24"/>
          <w:szCs w:val="24"/>
        </w:rPr>
        <w:t>2</w:t>
      </w:r>
      <w:r w:rsidR="009C401D">
        <w:rPr>
          <w:rFonts w:ascii="Times New Roman" w:hAnsi="Times New Roman"/>
          <w:sz w:val="24"/>
          <w:szCs w:val="24"/>
        </w:rPr>
        <w:t>.</w:t>
      </w:r>
    </w:p>
    <w:p w:rsidR="009C401D" w:rsidRPr="00637A5D" w:rsidRDefault="009C401D" w:rsidP="009C401D">
      <w:pPr>
        <w:pStyle w:val="ae"/>
        <w:numPr>
          <w:ilvl w:val="0"/>
          <w:numId w:val="11"/>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401D" w:rsidRPr="00637A5D" w:rsidRDefault="009C401D" w:rsidP="009C401D">
      <w:pPr>
        <w:pStyle w:val="ae"/>
        <w:numPr>
          <w:ilvl w:val="0"/>
          <w:numId w:val="11"/>
        </w:numPr>
        <w:autoSpaceDN/>
        <w:jc w:val="both"/>
        <w:rPr>
          <w:rFonts w:ascii="Times New Roman" w:hAnsi="Times New Roman"/>
          <w:sz w:val="24"/>
          <w:szCs w:val="24"/>
        </w:rPr>
      </w:pPr>
      <w:r w:rsidRPr="00637A5D">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401D" w:rsidRPr="00637A5D" w:rsidRDefault="009C401D" w:rsidP="009C401D">
      <w:pPr>
        <w:pStyle w:val="ae"/>
        <w:numPr>
          <w:ilvl w:val="0"/>
          <w:numId w:val="11"/>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04FE1" w:rsidRDefault="00704FE1" w:rsidP="001D4A1F">
      <w:pPr>
        <w:rPr>
          <w:b/>
          <w:sz w:val="24"/>
          <w:szCs w:val="24"/>
        </w:rPr>
      </w:pPr>
    </w:p>
    <w:p w:rsidR="001D4A1F" w:rsidRDefault="001D4A1F" w:rsidP="001D4A1F">
      <w:pPr>
        <w:ind w:firstLine="709"/>
        <w:jc w:val="both"/>
        <w:rPr>
          <w:shd w:val="clear" w:color="auto" w:fill="FFFFFF"/>
        </w:rPr>
      </w:pPr>
    </w:p>
    <w:p w:rsidR="00704FE1" w:rsidRDefault="00704FE1" w:rsidP="00704FE1">
      <w:pPr>
        <w:jc w:val="both"/>
        <w:rPr>
          <w:rFonts w:eastAsia="Calibri"/>
          <w:b/>
          <w:color w:val="000000"/>
          <w:sz w:val="24"/>
          <w:szCs w:val="24"/>
        </w:rPr>
      </w:pPr>
    </w:p>
    <w:p w:rsidR="00704FE1" w:rsidRDefault="009747F6" w:rsidP="00704FE1">
      <w:pPr>
        <w:ind w:firstLine="709"/>
        <w:jc w:val="both"/>
        <w:rPr>
          <w:b/>
          <w:color w:val="000000"/>
          <w:sz w:val="24"/>
          <w:szCs w:val="24"/>
        </w:rPr>
      </w:pPr>
      <w:r>
        <w:rPr>
          <w:b/>
          <w:color w:val="000000"/>
          <w:sz w:val="24"/>
          <w:szCs w:val="24"/>
        </w:rPr>
        <w:t>7</w:t>
      </w:r>
      <w:r w:rsidR="00704FE1">
        <w:rPr>
          <w:b/>
          <w:color w:val="000000"/>
          <w:sz w:val="24"/>
          <w:szCs w:val="24"/>
        </w:rPr>
        <w:t>. Перечень основной и дополнительной учебной литературы, необходимой для освоения дисциплины</w:t>
      </w:r>
    </w:p>
    <w:p w:rsidR="00704FE1" w:rsidRDefault="00704FE1" w:rsidP="00704FE1">
      <w:pPr>
        <w:ind w:firstLine="709"/>
        <w:jc w:val="both"/>
        <w:rPr>
          <w:b/>
          <w:color w:val="000000"/>
          <w:sz w:val="24"/>
          <w:szCs w:val="24"/>
        </w:rPr>
      </w:pPr>
    </w:p>
    <w:p w:rsidR="009C401D" w:rsidRPr="001D4A1F" w:rsidRDefault="009C401D" w:rsidP="009C401D">
      <w:pPr>
        <w:jc w:val="center"/>
        <w:rPr>
          <w:b/>
          <w:sz w:val="24"/>
          <w:szCs w:val="24"/>
        </w:rPr>
      </w:pPr>
      <w:r w:rsidRPr="001D4A1F">
        <w:rPr>
          <w:b/>
          <w:sz w:val="24"/>
          <w:szCs w:val="24"/>
        </w:rPr>
        <w:t>Основная</w:t>
      </w:r>
    </w:p>
    <w:p w:rsidR="009747F6" w:rsidRPr="009C401D" w:rsidRDefault="009747F6" w:rsidP="009747F6">
      <w:pPr>
        <w:numPr>
          <w:ilvl w:val="0"/>
          <w:numId w:val="8"/>
        </w:numPr>
        <w:jc w:val="both"/>
        <w:rPr>
          <w:bCs/>
          <w:iCs/>
          <w:sz w:val="24"/>
          <w:szCs w:val="24"/>
        </w:rPr>
      </w:pPr>
      <w:r w:rsidRPr="009C401D">
        <w:rPr>
          <w:i/>
          <w:iCs/>
          <w:sz w:val="24"/>
          <w:szCs w:val="24"/>
        </w:rPr>
        <w:t xml:space="preserve">Микляева, Н. В. </w:t>
      </w:r>
      <w:r w:rsidRPr="009C401D">
        <w:rPr>
          <w:sz w:val="24"/>
          <w:szCs w:val="24"/>
        </w:rPr>
        <w:t>Дошкольная педагогика : учебник для академического бакалавриата / Н. В. Микляева, Ю. В. Микляева, Н. А. Виноградова ; под общ. ред. Н. В. Микляевой. — 2-е изд., перераб. и доп. — М. : Издательство Юрайт, 201</w:t>
      </w:r>
      <w:r>
        <w:rPr>
          <w:sz w:val="24"/>
          <w:szCs w:val="24"/>
        </w:rPr>
        <w:t>8</w:t>
      </w:r>
      <w:r w:rsidRPr="009C401D">
        <w:rPr>
          <w:sz w:val="24"/>
          <w:szCs w:val="24"/>
        </w:rPr>
        <w:t>. — 411 с. — (Бакалавр. Академический курс). — ISBN 978-5-534-03348-9</w:t>
      </w:r>
      <w:r w:rsidRPr="009C401D">
        <w:rPr>
          <w:sz w:val="24"/>
          <w:szCs w:val="24"/>
          <w:shd w:val="clear" w:color="auto" w:fill="FFFFFF"/>
        </w:rPr>
        <w:t xml:space="preserve"> — Режим доступа:</w:t>
      </w:r>
      <w:hyperlink r:id="rId5" w:history="1">
        <w:r w:rsidR="007921CF">
          <w:rPr>
            <w:rStyle w:val="a3"/>
            <w:sz w:val="24"/>
            <w:szCs w:val="24"/>
            <w:shd w:val="clear" w:color="auto" w:fill="FFFFFF"/>
          </w:rPr>
          <w:t>https://www.biblio-online.ru/book/3F7392A1-8F3E-42F7-B9D7-593DC687B8DA</w:t>
        </w:r>
      </w:hyperlink>
    </w:p>
    <w:p w:rsidR="009C401D" w:rsidRPr="009C401D" w:rsidRDefault="009C401D" w:rsidP="009C401D">
      <w:pPr>
        <w:numPr>
          <w:ilvl w:val="0"/>
          <w:numId w:val="8"/>
        </w:numPr>
        <w:jc w:val="both"/>
        <w:rPr>
          <w:b/>
          <w:sz w:val="24"/>
          <w:szCs w:val="24"/>
        </w:rPr>
      </w:pPr>
      <w:r w:rsidRPr="001D4A1F">
        <w:rPr>
          <w:i/>
          <w:iCs/>
          <w:sz w:val="24"/>
          <w:szCs w:val="24"/>
        </w:rPr>
        <w:t xml:space="preserve">Гонина, О. О. </w:t>
      </w:r>
      <w:r w:rsidRPr="001D4A1F">
        <w:rPr>
          <w:sz w:val="24"/>
          <w:szCs w:val="24"/>
        </w:rPr>
        <w:t>Психология дошкольного возраста : учебник и практикум для прикладного бакалавриата / О. О. Гонина. — М. : Издательство Юрайт, 201</w:t>
      </w:r>
      <w:r w:rsidR="009747F6">
        <w:rPr>
          <w:sz w:val="24"/>
          <w:szCs w:val="24"/>
        </w:rPr>
        <w:t>8</w:t>
      </w:r>
      <w:r w:rsidRPr="001D4A1F">
        <w:rPr>
          <w:sz w:val="24"/>
          <w:szCs w:val="24"/>
        </w:rPr>
        <w:t>. — 465 с. — (Бакалавр. Прикладной курс). — ISBN 978-5-534-00317-8</w:t>
      </w:r>
      <w:r w:rsidRPr="001D4A1F">
        <w:rPr>
          <w:sz w:val="24"/>
          <w:szCs w:val="24"/>
          <w:shd w:val="clear" w:color="auto" w:fill="FFFFFF"/>
        </w:rPr>
        <w:t xml:space="preserve"> — Режим доступа:</w:t>
      </w:r>
      <w:hyperlink r:id="rId6" w:history="1">
        <w:r w:rsidR="007921CF">
          <w:rPr>
            <w:rStyle w:val="a3"/>
            <w:sz w:val="24"/>
            <w:szCs w:val="24"/>
            <w:shd w:val="clear" w:color="auto" w:fill="FFFFFF"/>
          </w:rPr>
          <w:t>https://www.biblio-online.ru/book/CECBE75D-F79E-4BFE-9F29-F3FC70F8FBF8</w:t>
        </w:r>
      </w:hyperlink>
    </w:p>
    <w:p w:rsidR="009C401D" w:rsidRPr="001D4A1F" w:rsidRDefault="009C401D" w:rsidP="009C401D">
      <w:pPr>
        <w:ind w:left="1429"/>
        <w:jc w:val="both"/>
        <w:rPr>
          <w:iCs/>
          <w:sz w:val="24"/>
          <w:szCs w:val="24"/>
        </w:rPr>
      </w:pPr>
    </w:p>
    <w:p w:rsidR="009C401D" w:rsidRDefault="009C401D" w:rsidP="009C401D">
      <w:pPr>
        <w:ind w:firstLine="709"/>
        <w:jc w:val="center"/>
        <w:rPr>
          <w:b/>
          <w:sz w:val="24"/>
          <w:szCs w:val="24"/>
        </w:rPr>
      </w:pPr>
      <w:r w:rsidRPr="001D4A1F">
        <w:rPr>
          <w:b/>
          <w:sz w:val="24"/>
          <w:szCs w:val="24"/>
        </w:rPr>
        <w:t>Дополнительная</w:t>
      </w:r>
    </w:p>
    <w:p w:rsidR="009747F6" w:rsidRPr="001D4A1F" w:rsidRDefault="009747F6" w:rsidP="009C401D">
      <w:pPr>
        <w:ind w:firstLine="709"/>
        <w:jc w:val="center"/>
        <w:rPr>
          <w:b/>
          <w:sz w:val="24"/>
          <w:szCs w:val="24"/>
        </w:rPr>
      </w:pPr>
    </w:p>
    <w:p w:rsidR="009747F6" w:rsidRDefault="009747F6" w:rsidP="009747F6">
      <w:pPr>
        <w:widowControl/>
        <w:numPr>
          <w:ilvl w:val="0"/>
          <w:numId w:val="9"/>
        </w:numPr>
        <w:autoSpaceDE/>
        <w:autoSpaceDN/>
        <w:adjustRightInd/>
        <w:jc w:val="both"/>
        <w:rPr>
          <w:sz w:val="24"/>
          <w:szCs w:val="24"/>
          <w:shd w:val="clear" w:color="auto" w:fill="FFFFFF"/>
        </w:rPr>
      </w:pPr>
      <w:r w:rsidRPr="001D4A1F">
        <w:rPr>
          <w:sz w:val="24"/>
          <w:szCs w:val="24"/>
          <w:shd w:val="clear" w:color="auto" w:fill="FFFFFF"/>
        </w:rPr>
        <w:t xml:space="preserve">Князева Т.Н. Изучение и коррекция психологической готовности ребенка с проблемным развитием к обучению в основной школе [Электронный ресурс]: монография/ Князева Т.Н.— Электрон. текстовые данные.— Саратов: Вузовское образование, 2013.— 161 c.— Режим доступа: </w:t>
      </w:r>
      <w:hyperlink r:id="rId7" w:history="1">
        <w:r w:rsidR="007921CF">
          <w:rPr>
            <w:rStyle w:val="a3"/>
            <w:sz w:val="24"/>
            <w:szCs w:val="24"/>
            <w:shd w:val="clear" w:color="auto" w:fill="FFFFFF"/>
          </w:rPr>
          <w:t>http://www.iprbookshop.ru/12814</w:t>
        </w:r>
      </w:hyperlink>
    </w:p>
    <w:p w:rsidR="009C401D" w:rsidRDefault="009C401D" w:rsidP="009C401D">
      <w:pPr>
        <w:numPr>
          <w:ilvl w:val="0"/>
          <w:numId w:val="9"/>
        </w:numPr>
        <w:jc w:val="both"/>
        <w:rPr>
          <w:bCs/>
          <w:iCs/>
          <w:sz w:val="24"/>
          <w:szCs w:val="24"/>
        </w:rPr>
      </w:pPr>
      <w:r w:rsidRPr="001D4A1F">
        <w:rPr>
          <w:sz w:val="24"/>
          <w:szCs w:val="24"/>
          <w:shd w:val="clear" w:color="auto" w:fill="FFFFFF"/>
        </w:rPr>
        <w:t xml:space="preserve">Князева Т.Н. Психологическая система сопровождения готовности младших школьников к обучению в основной школе [Электронный ресурс]: учебное пособие/ Князева Т.Н.— Электрон. текстовые данные.— Саратов: Вузовское образование, 2013.— 119 c.— Режим доступа: </w:t>
      </w:r>
      <w:hyperlink r:id="rId8" w:history="1">
        <w:r w:rsidR="007921CF">
          <w:rPr>
            <w:rStyle w:val="a3"/>
            <w:sz w:val="24"/>
            <w:szCs w:val="24"/>
            <w:shd w:val="clear" w:color="auto" w:fill="FFFFFF"/>
          </w:rPr>
          <w:t>http://www.iprbookshop.ru/12817</w:t>
        </w:r>
      </w:hyperlink>
    </w:p>
    <w:p w:rsidR="00704FE1" w:rsidRDefault="00704FE1" w:rsidP="00704FE1">
      <w:pPr>
        <w:ind w:firstLine="709"/>
        <w:jc w:val="both"/>
        <w:rPr>
          <w:b/>
          <w:color w:val="000000"/>
          <w:sz w:val="24"/>
          <w:szCs w:val="24"/>
        </w:rPr>
      </w:pPr>
    </w:p>
    <w:p w:rsidR="00704FE1" w:rsidRDefault="009747F6" w:rsidP="00704FE1">
      <w:pPr>
        <w:ind w:firstLine="709"/>
        <w:jc w:val="both"/>
        <w:rPr>
          <w:b/>
          <w:color w:val="000000"/>
          <w:sz w:val="24"/>
          <w:szCs w:val="24"/>
        </w:rPr>
      </w:pPr>
      <w:r>
        <w:rPr>
          <w:b/>
          <w:color w:val="000000"/>
          <w:sz w:val="24"/>
          <w:szCs w:val="24"/>
        </w:rPr>
        <w:t>8</w:t>
      </w:r>
      <w:r w:rsidR="00704FE1">
        <w:rPr>
          <w:b/>
          <w:color w:val="000000"/>
          <w:sz w:val="24"/>
          <w:szCs w:val="24"/>
        </w:rPr>
        <w:t xml:space="preserve">. Перечень ресурсов информационно-телекоммуникационной сети </w:t>
      </w:r>
      <w:r w:rsidR="00556D63">
        <w:rPr>
          <w:b/>
          <w:color w:val="000000"/>
          <w:sz w:val="24"/>
          <w:szCs w:val="24"/>
        </w:rPr>
        <w:t>«</w:t>
      </w:r>
      <w:r w:rsidR="00704FE1">
        <w:rPr>
          <w:b/>
          <w:color w:val="000000"/>
          <w:sz w:val="24"/>
          <w:szCs w:val="24"/>
        </w:rPr>
        <w:t>Интернет</w:t>
      </w:r>
      <w:r w:rsidR="00556D63">
        <w:rPr>
          <w:b/>
          <w:color w:val="000000"/>
          <w:sz w:val="24"/>
          <w:szCs w:val="24"/>
        </w:rPr>
        <w:t>»</w:t>
      </w:r>
      <w:r w:rsidR="00704FE1">
        <w:rPr>
          <w:b/>
          <w:color w:val="000000"/>
          <w:sz w:val="24"/>
          <w:szCs w:val="24"/>
        </w:rPr>
        <w:t>, необходимых для освоения дисциплины</w:t>
      </w:r>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7921CF">
          <w:rPr>
            <w:rStyle w:val="a3"/>
            <w:rFonts w:ascii="Times New Roman" w:hAnsi="Times New Roman"/>
            <w:sz w:val="24"/>
            <w:szCs w:val="24"/>
          </w:rPr>
          <w:t>http://www.iprbookshop.ru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556D63">
        <w:rPr>
          <w:rFonts w:ascii="Times New Roman" w:hAnsi="Times New Roman"/>
          <w:color w:val="000000"/>
          <w:sz w:val="24"/>
          <w:szCs w:val="24"/>
        </w:rPr>
        <w:t>«</w:t>
      </w:r>
      <w:r>
        <w:rPr>
          <w:rFonts w:ascii="Times New Roman" w:hAnsi="Times New Roman"/>
          <w:color w:val="000000"/>
          <w:sz w:val="24"/>
          <w:szCs w:val="24"/>
        </w:rPr>
        <w:t>Юрайт</w:t>
      </w:r>
      <w:r w:rsidR="00556D63">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0" w:history="1">
        <w:r w:rsidR="007921CF">
          <w:rPr>
            <w:rStyle w:val="a3"/>
            <w:rFonts w:ascii="Times New Roman" w:hAnsi="Times New Roman"/>
            <w:sz w:val="24"/>
            <w:szCs w:val="24"/>
          </w:rPr>
          <w:t>http://biblio-online.ru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7921CF">
          <w:rPr>
            <w:rStyle w:val="a3"/>
            <w:rFonts w:ascii="Times New Roman" w:hAnsi="Times New Roman"/>
            <w:sz w:val="24"/>
            <w:szCs w:val="24"/>
          </w:rPr>
          <w:t>http://window.edu.ru/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2" w:history="1">
        <w:r w:rsidR="007921CF">
          <w:rPr>
            <w:rStyle w:val="a3"/>
            <w:rFonts w:ascii="Times New Roman" w:hAnsi="Times New Roman"/>
            <w:sz w:val="24"/>
            <w:szCs w:val="24"/>
          </w:rPr>
          <w:t>http://elibrary.ru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7921CF">
          <w:rPr>
            <w:rStyle w:val="a3"/>
            <w:rFonts w:ascii="Times New Roman" w:hAnsi="Times New Roman"/>
            <w:sz w:val="24"/>
            <w:szCs w:val="24"/>
          </w:rPr>
          <w:t>http://www.sciencedirect.com</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556D63">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556D63">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4" w:history="1">
        <w:r w:rsidR="004E5615">
          <w:rPr>
            <w:rStyle w:val="a3"/>
            <w:rFonts w:ascii="Times New Roman" w:hAnsi="Times New Roman"/>
            <w:sz w:val="24"/>
            <w:szCs w:val="24"/>
          </w:rPr>
          <w:t>www.edu.ru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Журналы Кембриджского университета Режим доступа: </w:t>
      </w:r>
      <w:hyperlink r:id="rId15" w:history="1">
        <w:r w:rsidR="007921CF">
          <w:rPr>
            <w:rStyle w:val="a3"/>
            <w:rFonts w:ascii="Times New Roman" w:hAnsi="Times New Roman"/>
            <w:sz w:val="24"/>
            <w:szCs w:val="24"/>
          </w:rPr>
          <w:t>http://journals.cambridge.org</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7921CF">
          <w:rPr>
            <w:rStyle w:val="a3"/>
            <w:rFonts w:ascii="Times New Roman" w:hAnsi="Times New Roman"/>
            <w:sz w:val="24"/>
            <w:szCs w:val="24"/>
          </w:rPr>
          <w:t>http://www.oxfordjoumals.org</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7921CF">
          <w:rPr>
            <w:rStyle w:val="a3"/>
            <w:rFonts w:ascii="Times New Roman" w:hAnsi="Times New Roman"/>
            <w:sz w:val="24"/>
            <w:szCs w:val="24"/>
          </w:rPr>
          <w:t>http://dic.academic.ru/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7921CF">
          <w:rPr>
            <w:rStyle w:val="a3"/>
            <w:rFonts w:ascii="Times New Roman" w:hAnsi="Times New Roman"/>
            <w:sz w:val="24"/>
            <w:szCs w:val="24"/>
          </w:rPr>
          <w:t>http://www.benran.ru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7921CF">
          <w:rPr>
            <w:rStyle w:val="a3"/>
            <w:rFonts w:ascii="Times New Roman" w:hAnsi="Times New Roman"/>
            <w:sz w:val="24"/>
            <w:szCs w:val="24"/>
          </w:rPr>
          <w:t>http://www.gks.ru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7921CF">
          <w:rPr>
            <w:rStyle w:val="a3"/>
            <w:rFonts w:ascii="Times New Roman" w:hAnsi="Times New Roman"/>
            <w:sz w:val="24"/>
            <w:szCs w:val="24"/>
          </w:rPr>
          <w:t>http://diss.rsl.ru</w:t>
        </w:r>
      </w:hyperlink>
    </w:p>
    <w:p w:rsidR="00704FE1" w:rsidRDefault="00704FE1" w:rsidP="00704FE1">
      <w:pPr>
        <w:pStyle w:val="ae"/>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7921CF">
          <w:rPr>
            <w:rStyle w:val="a3"/>
            <w:rFonts w:ascii="Times New Roman" w:hAnsi="Times New Roman"/>
            <w:sz w:val="24"/>
            <w:szCs w:val="24"/>
          </w:rPr>
          <w:t>http://ru.spinform.ru</w:t>
        </w:r>
      </w:hyperlink>
    </w:p>
    <w:p w:rsidR="00704FE1" w:rsidRDefault="00704FE1" w:rsidP="00704FE1">
      <w:pPr>
        <w:ind w:firstLine="709"/>
        <w:jc w:val="both"/>
        <w:rPr>
          <w:rFonts w:eastAsia="Calibri"/>
          <w:color w:val="000000"/>
          <w:sz w:val="24"/>
          <w:szCs w:val="24"/>
        </w:rPr>
      </w:pPr>
      <w:r>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556D63">
        <w:rPr>
          <w:color w:val="000000"/>
          <w:sz w:val="24"/>
          <w:szCs w:val="24"/>
        </w:rPr>
        <w:t>«</w:t>
      </w:r>
      <w:r>
        <w:rPr>
          <w:color w:val="000000"/>
          <w:sz w:val="24"/>
          <w:szCs w:val="24"/>
        </w:rPr>
        <w:t>Интернет</w:t>
      </w:r>
      <w:r w:rsidR="00556D63">
        <w:rPr>
          <w:color w:val="000000"/>
          <w:sz w:val="24"/>
          <w:szCs w:val="24"/>
        </w:rPr>
        <w:t>»</w:t>
      </w:r>
      <w:r>
        <w:rPr>
          <w:color w:val="000000"/>
          <w:sz w:val="24"/>
          <w:szCs w:val="24"/>
        </w:rPr>
        <w:t>, и отвечает техническим требованиям организации как на территорииорганизации, так и вне ее.</w:t>
      </w:r>
    </w:p>
    <w:p w:rsidR="00704FE1" w:rsidRDefault="00704FE1" w:rsidP="00704FE1">
      <w:pPr>
        <w:ind w:firstLine="709"/>
        <w:jc w:val="both"/>
        <w:rPr>
          <w:rFonts w:eastAsia="Calibri"/>
          <w:color w:val="000000"/>
          <w:sz w:val="24"/>
          <w:szCs w:val="24"/>
        </w:rPr>
      </w:pPr>
      <w:r>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556D63">
        <w:rPr>
          <w:color w:val="000000"/>
          <w:sz w:val="24"/>
          <w:szCs w:val="24"/>
        </w:rPr>
        <w:t>«</w:t>
      </w:r>
      <w:r>
        <w:rPr>
          <w:color w:val="000000"/>
          <w:sz w:val="24"/>
          <w:szCs w:val="24"/>
        </w:rPr>
        <w:t>Интернет</w:t>
      </w:r>
      <w:r w:rsidR="00556D63">
        <w:rPr>
          <w:color w:val="000000"/>
          <w:sz w:val="24"/>
          <w:szCs w:val="24"/>
        </w:rPr>
        <w:t>»</w:t>
      </w:r>
      <w:r>
        <w:rPr>
          <w:color w:val="000000"/>
          <w:sz w:val="24"/>
          <w:szCs w:val="24"/>
        </w:rPr>
        <w:t>.</w:t>
      </w:r>
    </w:p>
    <w:p w:rsidR="00704FE1" w:rsidRDefault="00704FE1" w:rsidP="00704FE1">
      <w:pPr>
        <w:widowControl/>
        <w:autoSpaceDE/>
        <w:adjustRightInd/>
        <w:jc w:val="both"/>
        <w:rPr>
          <w:rFonts w:eastAsia="Calibri"/>
          <w:color w:val="000000"/>
          <w:sz w:val="24"/>
          <w:szCs w:val="24"/>
          <w:lang w:eastAsia="en-US"/>
        </w:rPr>
      </w:pPr>
    </w:p>
    <w:p w:rsidR="00704FE1" w:rsidRDefault="009747F6" w:rsidP="00704FE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704FE1">
        <w:rPr>
          <w:rFonts w:eastAsia="Calibri"/>
          <w:b/>
          <w:color w:val="000000"/>
          <w:sz w:val="24"/>
          <w:szCs w:val="24"/>
          <w:lang w:eastAsia="en-US"/>
        </w:rPr>
        <w:t>. Методические указания для обучающихся по освоению дисциплины</w:t>
      </w:r>
    </w:p>
    <w:p w:rsidR="00704FE1" w:rsidRDefault="00704FE1" w:rsidP="00704FE1">
      <w:pPr>
        <w:ind w:firstLine="709"/>
        <w:jc w:val="both"/>
        <w:rPr>
          <w:color w:val="000000"/>
          <w:sz w:val="24"/>
          <w:szCs w:val="24"/>
        </w:rPr>
      </w:pPr>
      <w:r>
        <w:rPr>
          <w:color w:val="000000"/>
          <w:sz w:val="24"/>
          <w:szCs w:val="24"/>
        </w:rPr>
        <w:t xml:space="preserve">Для того чтобы успешно освоить дисциплину </w:t>
      </w:r>
      <w:r w:rsidR="00556D63">
        <w:rPr>
          <w:bCs/>
          <w:sz w:val="24"/>
          <w:szCs w:val="24"/>
        </w:rPr>
        <w:t>«</w:t>
      </w:r>
      <w:r w:rsidR="001D4A1F">
        <w:rPr>
          <w:bCs/>
          <w:sz w:val="24"/>
          <w:szCs w:val="24"/>
        </w:rPr>
        <w:t>Подготовка ребенка к школе</w:t>
      </w:r>
      <w:r w:rsidR="00556D63">
        <w:rPr>
          <w:bCs/>
          <w:sz w:val="24"/>
          <w:szCs w:val="24"/>
        </w:rPr>
        <w:t>»</w:t>
      </w:r>
      <w:r>
        <w:rPr>
          <w:color w:val="000000"/>
          <w:sz w:val="24"/>
          <w:szCs w:val="24"/>
        </w:rPr>
        <w:t>обучающиеся должны выполнить следующие методические указания.</w:t>
      </w:r>
    </w:p>
    <w:p w:rsidR="00704FE1" w:rsidRDefault="00704FE1" w:rsidP="00704FE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704FE1" w:rsidRDefault="00704FE1" w:rsidP="00704FE1">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04FE1" w:rsidRDefault="00704FE1" w:rsidP="00704FE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704FE1" w:rsidRDefault="00704FE1" w:rsidP="00704FE1">
      <w:pPr>
        <w:ind w:firstLine="709"/>
        <w:jc w:val="both"/>
        <w:rPr>
          <w:color w:val="000000"/>
          <w:sz w:val="24"/>
          <w:szCs w:val="24"/>
        </w:rPr>
      </w:pPr>
      <w:r>
        <w:rPr>
          <w:color w:val="000000"/>
          <w:sz w:val="24"/>
          <w:szCs w:val="24"/>
        </w:rPr>
        <w:t xml:space="preserve">Подготовка к занятиям семинарского типа включает 2 этапа: 1-й – </w:t>
      </w:r>
      <w:r>
        <w:rPr>
          <w:color w:val="000000"/>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04FE1" w:rsidRDefault="00704FE1" w:rsidP="00704FE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704FE1" w:rsidRDefault="00704FE1" w:rsidP="00704FE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04FE1" w:rsidRDefault="00704FE1" w:rsidP="00704FE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04FE1" w:rsidRDefault="00704FE1" w:rsidP="00704FE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04FE1" w:rsidRDefault="00704FE1" w:rsidP="00704FE1">
      <w:pPr>
        <w:ind w:firstLine="709"/>
        <w:jc w:val="both"/>
        <w:rPr>
          <w:color w:val="000000"/>
          <w:sz w:val="24"/>
          <w:szCs w:val="24"/>
        </w:rPr>
      </w:pPr>
      <w:r>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Pr>
          <w:color w:val="000000"/>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04FE1" w:rsidRDefault="00704FE1" w:rsidP="00704FE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556D63">
        <w:rPr>
          <w:color w:val="000000"/>
          <w:sz w:val="24"/>
          <w:szCs w:val="24"/>
        </w:rPr>
        <w:t>«</w:t>
      </w:r>
      <w:r>
        <w:rPr>
          <w:color w:val="000000"/>
          <w:sz w:val="24"/>
          <w:szCs w:val="24"/>
        </w:rPr>
        <w:t>мысленной проработкой</w:t>
      </w:r>
      <w:r w:rsidR="00556D63">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04FE1" w:rsidRDefault="00704FE1" w:rsidP="00704FE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04FE1" w:rsidRDefault="00704FE1" w:rsidP="00704FE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04FE1" w:rsidRDefault="00704FE1" w:rsidP="00704FE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04FE1" w:rsidRDefault="00704FE1" w:rsidP="00704FE1">
      <w:pPr>
        <w:ind w:firstLine="709"/>
        <w:jc w:val="both"/>
        <w:rPr>
          <w:color w:val="000000"/>
          <w:sz w:val="24"/>
          <w:szCs w:val="24"/>
        </w:rPr>
      </w:pPr>
      <w:r>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04FE1" w:rsidRDefault="00704FE1" w:rsidP="00704FE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704FE1" w:rsidRDefault="00704FE1" w:rsidP="00704FE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04FE1" w:rsidRDefault="00704FE1" w:rsidP="00704FE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704FE1" w:rsidRDefault="00704FE1" w:rsidP="00704FE1">
      <w:pPr>
        <w:ind w:firstLine="709"/>
        <w:jc w:val="both"/>
        <w:rPr>
          <w:color w:val="000000"/>
          <w:sz w:val="24"/>
          <w:szCs w:val="24"/>
        </w:rPr>
      </w:pPr>
      <w:r>
        <w:rPr>
          <w:color w:val="000000"/>
          <w:sz w:val="24"/>
          <w:szCs w:val="24"/>
        </w:rPr>
        <w:t>При подготовке к промежуточной аттестации целесообразно:</w:t>
      </w:r>
    </w:p>
    <w:p w:rsidR="00704FE1" w:rsidRDefault="00704FE1" w:rsidP="00704FE1">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04FE1" w:rsidRDefault="00704FE1" w:rsidP="00704FE1">
      <w:pPr>
        <w:ind w:firstLine="709"/>
        <w:jc w:val="both"/>
        <w:rPr>
          <w:color w:val="000000"/>
          <w:sz w:val="24"/>
          <w:szCs w:val="24"/>
        </w:rPr>
      </w:pPr>
      <w:r>
        <w:rPr>
          <w:color w:val="000000"/>
          <w:sz w:val="24"/>
          <w:szCs w:val="24"/>
        </w:rPr>
        <w:t>- внимательно прочитать рекомендованную литературу;</w:t>
      </w:r>
    </w:p>
    <w:p w:rsidR="00704FE1" w:rsidRDefault="00704FE1" w:rsidP="00704FE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704FE1" w:rsidRDefault="00704FE1" w:rsidP="00704FE1">
      <w:pPr>
        <w:ind w:firstLine="709"/>
        <w:jc w:val="both"/>
        <w:rPr>
          <w:color w:val="000000"/>
          <w:sz w:val="24"/>
          <w:szCs w:val="24"/>
        </w:rPr>
      </w:pPr>
    </w:p>
    <w:p w:rsidR="00DD1E4F" w:rsidRPr="00DD1E4F" w:rsidRDefault="00DD1E4F" w:rsidP="00DD1E4F">
      <w:pPr>
        <w:widowControl/>
        <w:autoSpaceDE/>
        <w:autoSpaceDN/>
        <w:adjustRightInd/>
        <w:ind w:firstLine="709"/>
        <w:jc w:val="both"/>
        <w:rPr>
          <w:b/>
          <w:color w:val="000000"/>
          <w:sz w:val="24"/>
          <w:szCs w:val="24"/>
        </w:rPr>
      </w:pPr>
      <w:r w:rsidRPr="00DD1E4F">
        <w:rPr>
          <w:b/>
          <w:color w:val="000000"/>
          <w:sz w:val="24"/>
          <w:szCs w:val="24"/>
        </w:rPr>
        <w:t>10. Современные профессиональные базы данных и информационные справочные системы</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lastRenderedPageBreak/>
        <w:t>•</w:t>
      </w:r>
      <w:r w:rsidRPr="00DD1E4F">
        <w:rPr>
          <w:color w:val="000000"/>
          <w:sz w:val="24"/>
          <w:szCs w:val="24"/>
        </w:rPr>
        <w:tab/>
        <w:t xml:space="preserve">Справочная правовая система «Консультант Плюс» - Режим доступа: </w:t>
      </w:r>
      <w:hyperlink r:id="rId22" w:history="1">
        <w:r w:rsidR="007921CF">
          <w:rPr>
            <w:rStyle w:val="a3"/>
            <w:sz w:val="24"/>
            <w:szCs w:val="24"/>
          </w:rPr>
          <w:t>http://www.consultant.ru/edu/student/study/</w:t>
        </w:r>
      </w:hyperlink>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w:t>
      </w:r>
      <w:r w:rsidRPr="00DD1E4F">
        <w:rPr>
          <w:color w:val="000000"/>
          <w:sz w:val="24"/>
          <w:szCs w:val="24"/>
        </w:rPr>
        <w:tab/>
        <w:t xml:space="preserve">Справочная правовая система «Гарант» - Режим доступа: </w:t>
      </w:r>
      <w:hyperlink r:id="rId23" w:history="1">
        <w:r w:rsidR="007921CF">
          <w:rPr>
            <w:rStyle w:val="a3"/>
            <w:sz w:val="24"/>
            <w:szCs w:val="24"/>
          </w:rPr>
          <w:t>http://edu.garant.ru/omga/</w:t>
        </w:r>
      </w:hyperlink>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w:t>
      </w:r>
      <w:r w:rsidRPr="00DD1E4F">
        <w:rPr>
          <w:color w:val="000000"/>
          <w:sz w:val="24"/>
          <w:szCs w:val="24"/>
        </w:rPr>
        <w:tab/>
        <w:t xml:space="preserve">Официальный интернет-портал правовой информации </w:t>
      </w:r>
      <w:hyperlink r:id="rId24" w:history="1">
        <w:r w:rsidR="007921CF">
          <w:rPr>
            <w:rStyle w:val="a3"/>
            <w:sz w:val="24"/>
            <w:szCs w:val="24"/>
          </w:rPr>
          <w:t>http://pravo.gov.ru.</w:t>
        </w:r>
      </w:hyperlink>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w:t>
      </w:r>
      <w:r w:rsidRPr="00DD1E4F">
        <w:rPr>
          <w:color w:val="000000"/>
          <w:sz w:val="24"/>
          <w:szCs w:val="24"/>
        </w:rPr>
        <w:tab/>
        <w:t>Портал Федеральных государственных образовательных стандартов высшего</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 xml:space="preserve">образования </w:t>
      </w:r>
      <w:hyperlink r:id="rId25" w:history="1">
        <w:r w:rsidR="007921CF">
          <w:rPr>
            <w:rStyle w:val="a3"/>
            <w:sz w:val="24"/>
            <w:szCs w:val="24"/>
          </w:rPr>
          <w:t>http://fgosvo.ru.</w:t>
        </w:r>
      </w:hyperlink>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w:t>
      </w:r>
      <w:r w:rsidRPr="00DD1E4F">
        <w:rPr>
          <w:color w:val="000000"/>
          <w:sz w:val="24"/>
          <w:szCs w:val="24"/>
        </w:rPr>
        <w:tab/>
        <w:t xml:space="preserve">Портал «Информационно-коммуникационные технологии в образовании» </w:t>
      </w:r>
      <w:hyperlink r:id="rId26" w:history="1">
        <w:r w:rsidR="007921CF">
          <w:rPr>
            <w:rStyle w:val="a3"/>
            <w:sz w:val="24"/>
            <w:szCs w:val="24"/>
          </w:rPr>
          <w:t>http://www.ict.edu.ru.</w:t>
        </w:r>
      </w:hyperlink>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w:t>
      </w:r>
      <w:r w:rsidRPr="00DD1E4F">
        <w:rPr>
          <w:color w:val="000000"/>
          <w:sz w:val="24"/>
          <w:szCs w:val="24"/>
        </w:rPr>
        <w:tab/>
        <w:t xml:space="preserve">Педагогическая библиотека </w:t>
      </w:r>
      <w:hyperlink r:id="rId27" w:history="1">
        <w:r w:rsidR="007921CF">
          <w:rPr>
            <w:rStyle w:val="a3"/>
            <w:sz w:val="24"/>
            <w:szCs w:val="24"/>
          </w:rPr>
          <w:t>http://www.gumer.info/bibliotek_Buks/Pedagog/index.php</w:t>
        </w:r>
      </w:hyperlink>
    </w:p>
    <w:p w:rsidR="00DD1E4F" w:rsidRPr="00DD1E4F" w:rsidRDefault="00DD1E4F" w:rsidP="00DD1E4F">
      <w:pPr>
        <w:widowControl/>
        <w:autoSpaceDE/>
        <w:autoSpaceDN/>
        <w:adjustRightInd/>
        <w:ind w:firstLine="709"/>
        <w:jc w:val="both"/>
        <w:rPr>
          <w:color w:val="000000"/>
          <w:sz w:val="24"/>
          <w:szCs w:val="24"/>
        </w:rPr>
      </w:pPr>
    </w:p>
    <w:p w:rsidR="00DD1E4F" w:rsidRPr="00DD1E4F" w:rsidRDefault="00DD1E4F" w:rsidP="00DD1E4F">
      <w:pPr>
        <w:widowControl/>
        <w:autoSpaceDE/>
        <w:autoSpaceDN/>
        <w:adjustRightInd/>
        <w:ind w:firstLine="709"/>
        <w:jc w:val="both"/>
        <w:rPr>
          <w:b/>
          <w:color w:val="000000"/>
          <w:sz w:val="24"/>
          <w:szCs w:val="24"/>
        </w:rPr>
      </w:pPr>
      <w:r w:rsidRPr="00DD1E4F">
        <w:rPr>
          <w:b/>
          <w:color w:val="000000"/>
          <w:sz w:val="24"/>
          <w:szCs w:val="24"/>
        </w:rPr>
        <w:t xml:space="preserve">11. Описание материально-технической базы, необходимой для осуществления образовательного процесса </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DD1E4F">
        <w:rPr>
          <w:color w:val="000000"/>
          <w:sz w:val="24"/>
          <w:szCs w:val="24"/>
        </w:rPr>
        <w:cr/>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DD1E4F">
        <w:rPr>
          <w:color w:val="000000"/>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r:id="rId28" w:history="1">
        <w:r w:rsidR="004E5615">
          <w:rPr>
            <w:rStyle w:val="a3"/>
            <w:sz w:val="24"/>
            <w:szCs w:val="24"/>
          </w:rPr>
          <w:t>www.biblio-online.</w:t>
        </w:r>
      </w:hyperlink>
      <w:r w:rsidRPr="00DD1E4F">
        <w:rPr>
          <w:color w:val="000000"/>
          <w:sz w:val="24"/>
          <w:szCs w:val="24"/>
        </w:rPr>
        <w:t xml:space="preserve"> ru., 1С:Предпр.8.Комплект для обучения в высших и средних учебных заведениях, Moodle. </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4E5615">
          <w:rPr>
            <w:rStyle w:val="a3"/>
            <w:sz w:val="24"/>
            <w:szCs w:val="24"/>
          </w:rPr>
          <w:t>www.biblio-online.</w:t>
        </w:r>
      </w:hyperlink>
      <w:r w:rsidRPr="00DD1E4F">
        <w:rPr>
          <w:color w:val="000000"/>
          <w:sz w:val="24"/>
          <w:szCs w:val="24"/>
        </w:rPr>
        <w:t xml:space="preserve"> ru </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D1E4F" w:rsidRPr="00DD1E4F" w:rsidRDefault="00DD1E4F" w:rsidP="00DD1E4F">
      <w:pPr>
        <w:widowControl/>
        <w:autoSpaceDE/>
        <w:autoSpaceDN/>
        <w:adjustRightInd/>
        <w:ind w:firstLine="709"/>
        <w:jc w:val="both"/>
        <w:rPr>
          <w:color w:val="000000"/>
          <w:sz w:val="24"/>
          <w:szCs w:val="24"/>
        </w:rPr>
      </w:pPr>
      <w:r w:rsidRPr="00DD1E4F">
        <w:rPr>
          <w:color w:val="000000"/>
          <w:sz w:val="24"/>
          <w:szCs w:val="24"/>
        </w:rPr>
        <w:t xml:space="preserve"> </w:t>
      </w:r>
    </w:p>
    <w:p w:rsidR="00DD1E4F" w:rsidRPr="00DD1E4F" w:rsidRDefault="00DD1E4F" w:rsidP="00DD1E4F">
      <w:pPr>
        <w:widowControl/>
        <w:autoSpaceDE/>
        <w:autoSpaceDN/>
        <w:adjustRightInd/>
        <w:ind w:firstLine="709"/>
        <w:jc w:val="both"/>
        <w:rPr>
          <w:color w:val="000000"/>
          <w:sz w:val="24"/>
          <w:szCs w:val="24"/>
        </w:rPr>
      </w:pPr>
    </w:p>
    <w:p w:rsidR="00DD1E4F" w:rsidRPr="00DD1E4F" w:rsidRDefault="00DD1E4F" w:rsidP="00DD1E4F">
      <w:pPr>
        <w:widowControl/>
        <w:autoSpaceDE/>
        <w:autoSpaceDN/>
        <w:adjustRightInd/>
        <w:ind w:firstLine="709"/>
        <w:jc w:val="both"/>
        <w:rPr>
          <w:color w:val="000000"/>
          <w:sz w:val="24"/>
          <w:szCs w:val="24"/>
        </w:rPr>
      </w:pPr>
    </w:p>
    <w:p w:rsidR="002D4E99" w:rsidRDefault="002D4E99"/>
    <w:sectPr w:rsidR="002D4E99" w:rsidSect="00D51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3DF4"/>
    <w:multiLevelType w:val="hybridMultilevel"/>
    <w:tmpl w:val="F6FEF5F8"/>
    <w:lvl w:ilvl="0" w:tplc="0419000F">
      <w:start w:val="1"/>
      <w:numFmt w:val="decimal"/>
      <w:lvlText w:val="%1."/>
      <w:lvlJc w:val="left"/>
      <w:pPr>
        <w:tabs>
          <w:tab w:val="num" w:pos="1270"/>
        </w:tabs>
        <w:ind w:left="1270" w:hanging="360"/>
      </w:pPr>
    </w:lvl>
    <w:lvl w:ilvl="1" w:tplc="04190019">
      <w:start w:val="1"/>
      <w:numFmt w:val="lowerLetter"/>
      <w:lvlText w:val="%2."/>
      <w:lvlJc w:val="left"/>
      <w:pPr>
        <w:tabs>
          <w:tab w:val="num" w:pos="1990"/>
        </w:tabs>
        <w:ind w:left="1990" w:hanging="360"/>
      </w:pPr>
    </w:lvl>
    <w:lvl w:ilvl="2" w:tplc="0419001B">
      <w:start w:val="1"/>
      <w:numFmt w:val="lowerRoman"/>
      <w:lvlText w:val="%3."/>
      <w:lvlJc w:val="right"/>
      <w:pPr>
        <w:tabs>
          <w:tab w:val="num" w:pos="2710"/>
        </w:tabs>
        <w:ind w:left="2710" w:hanging="180"/>
      </w:pPr>
    </w:lvl>
    <w:lvl w:ilvl="3" w:tplc="0419000F">
      <w:start w:val="1"/>
      <w:numFmt w:val="decimal"/>
      <w:lvlText w:val="%4."/>
      <w:lvlJc w:val="left"/>
      <w:pPr>
        <w:tabs>
          <w:tab w:val="num" w:pos="3430"/>
        </w:tabs>
        <w:ind w:left="3430" w:hanging="360"/>
      </w:pPr>
    </w:lvl>
    <w:lvl w:ilvl="4" w:tplc="04190019">
      <w:start w:val="1"/>
      <w:numFmt w:val="lowerLetter"/>
      <w:lvlText w:val="%5."/>
      <w:lvlJc w:val="left"/>
      <w:pPr>
        <w:tabs>
          <w:tab w:val="num" w:pos="4150"/>
        </w:tabs>
        <w:ind w:left="4150" w:hanging="360"/>
      </w:pPr>
    </w:lvl>
    <w:lvl w:ilvl="5" w:tplc="0419001B">
      <w:start w:val="1"/>
      <w:numFmt w:val="lowerRoman"/>
      <w:lvlText w:val="%6."/>
      <w:lvlJc w:val="right"/>
      <w:pPr>
        <w:tabs>
          <w:tab w:val="num" w:pos="4870"/>
        </w:tabs>
        <w:ind w:left="4870" w:hanging="180"/>
      </w:pPr>
    </w:lvl>
    <w:lvl w:ilvl="6" w:tplc="0419000F">
      <w:start w:val="1"/>
      <w:numFmt w:val="decimal"/>
      <w:lvlText w:val="%7."/>
      <w:lvlJc w:val="left"/>
      <w:pPr>
        <w:tabs>
          <w:tab w:val="num" w:pos="5590"/>
        </w:tabs>
        <w:ind w:left="5590" w:hanging="360"/>
      </w:pPr>
    </w:lvl>
    <w:lvl w:ilvl="7" w:tplc="04190019">
      <w:start w:val="1"/>
      <w:numFmt w:val="lowerLetter"/>
      <w:lvlText w:val="%8."/>
      <w:lvlJc w:val="left"/>
      <w:pPr>
        <w:tabs>
          <w:tab w:val="num" w:pos="6310"/>
        </w:tabs>
        <w:ind w:left="6310" w:hanging="360"/>
      </w:pPr>
    </w:lvl>
    <w:lvl w:ilvl="8" w:tplc="0419001B">
      <w:start w:val="1"/>
      <w:numFmt w:val="lowerRoman"/>
      <w:lvlText w:val="%9."/>
      <w:lvlJc w:val="right"/>
      <w:pPr>
        <w:tabs>
          <w:tab w:val="num" w:pos="7030"/>
        </w:tabs>
        <w:ind w:left="7030" w:hanging="180"/>
      </w:pPr>
    </w:lvl>
  </w:abstractNum>
  <w:abstractNum w:abstractNumId="1"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EF7914"/>
    <w:multiLevelType w:val="hybridMultilevel"/>
    <w:tmpl w:val="11844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3A6526"/>
    <w:multiLevelType w:val="hybridMultilevel"/>
    <w:tmpl w:val="55202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59D73ED"/>
    <w:multiLevelType w:val="hybridMultilevel"/>
    <w:tmpl w:val="D1F08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BFD1551"/>
    <w:multiLevelType w:val="hybridMultilevel"/>
    <w:tmpl w:val="4738A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11"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4EC1A7C"/>
    <w:multiLevelType w:val="hybridMultilevel"/>
    <w:tmpl w:val="39086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101DC0"/>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46C5824"/>
    <w:multiLevelType w:val="hybridMultilevel"/>
    <w:tmpl w:val="CD0A8328"/>
    <w:lvl w:ilvl="0" w:tplc="22BA7C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F274A9"/>
    <w:multiLevelType w:val="hybridMultilevel"/>
    <w:tmpl w:val="B25C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7D116E1"/>
    <w:multiLevelType w:val="hybridMultilevel"/>
    <w:tmpl w:val="C2C6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5B35F1"/>
    <w:multiLevelType w:val="hybridMultilevel"/>
    <w:tmpl w:val="586A4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7"/>
  </w:num>
  <w:num w:numId="10">
    <w:abstractNumId w:val="13"/>
  </w:num>
  <w:num w:numId="11">
    <w:abstractNumId w:val="3"/>
  </w:num>
  <w:num w:numId="12">
    <w:abstractNumId w:val="2"/>
  </w:num>
  <w:num w:numId="13">
    <w:abstractNumId w:val="6"/>
  </w:num>
  <w:num w:numId="14">
    <w:abstractNumId w:val="12"/>
  </w:num>
  <w:num w:numId="15">
    <w:abstractNumId w:val="16"/>
  </w:num>
  <w:num w:numId="16">
    <w:abstractNumId w:val="8"/>
  </w:num>
  <w:num w:numId="17">
    <w:abstractNumId w:val="1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4FE1"/>
    <w:rsid w:val="0001430C"/>
    <w:rsid w:val="00021D1E"/>
    <w:rsid w:val="0002674A"/>
    <w:rsid w:val="00045547"/>
    <w:rsid w:val="000A5E08"/>
    <w:rsid w:val="000F7506"/>
    <w:rsid w:val="00121E96"/>
    <w:rsid w:val="001811C4"/>
    <w:rsid w:val="001B1D9B"/>
    <w:rsid w:val="001B591A"/>
    <w:rsid w:val="001D4A1F"/>
    <w:rsid w:val="001E56C9"/>
    <w:rsid w:val="0022656C"/>
    <w:rsid w:val="00241E40"/>
    <w:rsid w:val="00290B9D"/>
    <w:rsid w:val="002D4E99"/>
    <w:rsid w:val="003739B1"/>
    <w:rsid w:val="003B0B7F"/>
    <w:rsid w:val="003B70CB"/>
    <w:rsid w:val="004107B8"/>
    <w:rsid w:val="00485702"/>
    <w:rsid w:val="004A2B9D"/>
    <w:rsid w:val="004C74DC"/>
    <w:rsid w:val="004E5615"/>
    <w:rsid w:val="004F60FB"/>
    <w:rsid w:val="005170F0"/>
    <w:rsid w:val="00556D63"/>
    <w:rsid w:val="005878C8"/>
    <w:rsid w:val="0061406A"/>
    <w:rsid w:val="0066205E"/>
    <w:rsid w:val="006901A4"/>
    <w:rsid w:val="006B5FAA"/>
    <w:rsid w:val="006F5D94"/>
    <w:rsid w:val="00704FE1"/>
    <w:rsid w:val="00711574"/>
    <w:rsid w:val="00713A6C"/>
    <w:rsid w:val="007921CF"/>
    <w:rsid w:val="007A3373"/>
    <w:rsid w:val="008501C5"/>
    <w:rsid w:val="00880068"/>
    <w:rsid w:val="008F1553"/>
    <w:rsid w:val="00900EAE"/>
    <w:rsid w:val="0094769B"/>
    <w:rsid w:val="009747F6"/>
    <w:rsid w:val="0098249F"/>
    <w:rsid w:val="009C401D"/>
    <w:rsid w:val="009E0ADA"/>
    <w:rsid w:val="00A2405F"/>
    <w:rsid w:val="00A8329E"/>
    <w:rsid w:val="00B718D6"/>
    <w:rsid w:val="00B833B7"/>
    <w:rsid w:val="00BD00C8"/>
    <w:rsid w:val="00BD4737"/>
    <w:rsid w:val="00C35132"/>
    <w:rsid w:val="00C94F43"/>
    <w:rsid w:val="00D21C60"/>
    <w:rsid w:val="00D5144F"/>
    <w:rsid w:val="00D6419C"/>
    <w:rsid w:val="00D87B19"/>
    <w:rsid w:val="00DD1E4F"/>
    <w:rsid w:val="00E05C33"/>
    <w:rsid w:val="00E24DC9"/>
    <w:rsid w:val="00E458EC"/>
    <w:rsid w:val="00E82085"/>
    <w:rsid w:val="00EF7562"/>
    <w:rsid w:val="00F1051D"/>
    <w:rsid w:val="00F61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F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04FE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FE1"/>
    <w:rPr>
      <w:rFonts w:ascii="Cambria" w:eastAsia="Times New Roman" w:hAnsi="Cambria" w:cs="Times New Roman"/>
      <w:b/>
      <w:bCs/>
      <w:color w:val="365F91"/>
      <w:sz w:val="28"/>
      <w:szCs w:val="28"/>
      <w:lang w:eastAsia="ru-RU"/>
    </w:rPr>
  </w:style>
  <w:style w:type="character" w:styleId="a3">
    <w:name w:val="Hyperlink"/>
    <w:uiPriority w:val="99"/>
    <w:unhideWhenUsed/>
    <w:rsid w:val="00704FE1"/>
    <w:rPr>
      <w:color w:val="0000FF"/>
      <w:u w:val="single"/>
    </w:rPr>
  </w:style>
  <w:style w:type="paragraph" w:styleId="a4">
    <w:name w:val="Normal (Web)"/>
    <w:basedOn w:val="a"/>
    <w:uiPriority w:val="99"/>
    <w:semiHidden/>
    <w:unhideWhenUsed/>
    <w:rsid w:val="00704FE1"/>
    <w:rPr>
      <w:sz w:val="24"/>
      <w:szCs w:val="24"/>
    </w:rPr>
  </w:style>
  <w:style w:type="paragraph" w:styleId="a5">
    <w:name w:val="header"/>
    <w:basedOn w:val="a"/>
    <w:link w:val="a6"/>
    <w:uiPriority w:val="99"/>
    <w:semiHidden/>
    <w:unhideWhenUsed/>
    <w:rsid w:val="00704FE1"/>
    <w:pPr>
      <w:tabs>
        <w:tab w:val="center" w:pos="4677"/>
        <w:tab w:val="right" w:pos="9355"/>
      </w:tabs>
    </w:pPr>
  </w:style>
  <w:style w:type="character" w:customStyle="1" w:styleId="a6">
    <w:name w:val="Верхний колонтитул Знак"/>
    <w:basedOn w:val="a0"/>
    <w:link w:val="a5"/>
    <w:uiPriority w:val="99"/>
    <w:semiHidden/>
    <w:rsid w:val="00704FE1"/>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8"/>
    <w:uiPriority w:val="99"/>
    <w:semiHidden/>
    <w:rsid w:val="00704FE1"/>
    <w:rPr>
      <w:rFonts w:ascii="Times New Roman" w:eastAsia="Times New Roman" w:hAnsi="Times New Roman" w:cs="Times New Roman"/>
      <w:sz w:val="20"/>
      <w:szCs w:val="20"/>
      <w:lang w:eastAsia="ru-RU"/>
    </w:rPr>
  </w:style>
  <w:style w:type="paragraph" w:styleId="a8">
    <w:name w:val="footer"/>
    <w:basedOn w:val="a"/>
    <w:link w:val="a7"/>
    <w:uiPriority w:val="99"/>
    <w:semiHidden/>
    <w:unhideWhenUsed/>
    <w:rsid w:val="00704FE1"/>
    <w:pPr>
      <w:tabs>
        <w:tab w:val="center" w:pos="4677"/>
        <w:tab w:val="right" w:pos="9355"/>
      </w:tabs>
    </w:pPr>
  </w:style>
  <w:style w:type="paragraph" w:styleId="a9">
    <w:name w:val="Body Text"/>
    <w:basedOn w:val="a"/>
    <w:link w:val="aa"/>
    <w:uiPriority w:val="99"/>
    <w:semiHidden/>
    <w:unhideWhenUsed/>
    <w:rsid w:val="00704FE1"/>
    <w:pPr>
      <w:spacing w:after="120"/>
    </w:pPr>
  </w:style>
  <w:style w:type="character" w:customStyle="1" w:styleId="aa">
    <w:name w:val="Основной текст Знак"/>
    <w:basedOn w:val="a0"/>
    <w:link w:val="a9"/>
    <w:uiPriority w:val="99"/>
    <w:semiHidden/>
    <w:rsid w:val="00704FE1"/>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uiPriority w:val="99"/>
    <w:semiHidden/>
    <w:rsid w:val="00704FE1"/>
    <w:rPr>
      <w:rFonts w:ascii="Tahoma" w:eastAsia="Times New Roman" w:hAnsi="Tahoma" w:cs="Tahoma"/>
      <w:sz w:val="16"/>
      <w:szCs w:val="16"/>
      <w:lang w:eastAsia="ru-RU"/>
    </w:rPr>
  </w:style>
  <w:style w:type="paragraph" w:styleId="ac">
    <w:name w:val="Balloon Text"/>
    <w:basedOn w:val="a"/>
    <w:link w:val="ab"/>
    <w:uiPriority w:val="99"/>
    <w:semiHidden/>
    <w:unhideWhenUsed/>
    <w:rsid w:val="00704FE1"/>
    <w:rPr>
      <w:rFonts w:ascii="Tahoma" w:hAnsi="Tahoma" w:cs="Tahoma"/>
      <w:sz w:val="16"/>
      <w:szCs w:val="16"/>
    </w:rPr>
  </w:style>
  <w:style w:type="paragraph" w:styleId="ad">
    <w:name w:val="No Spacing"/>
    <w:uiPriority w:val="1"/>
    <w:qFormat/>
    <w:rsid w:val="00704FE1"/>
    <w:pPr>
      <w:autoSpaceDN w:val="0"/>
      <w:spacing w:after="0" w:line="240" w:lineRule="auto"/>
    </w:pPr>
    <w:rPr>
      <w:rFonts w:ascii="Calibri" w:eastAsia="Times New Roman" w:hAnsi="Calibri" w:cs="Times New Roman"/>
      <w:lang w:eastAsia="ru-RU"/>
    </w:rPr>
  </w:style>
  <w:style w:type="paragraph" w:styleId="ae">
    <w:name w:val="List Paragraph"/>
    <w:basedOn w:val="a"/>
    <w:link w:val="af"/>
    <w:uiPriority w:val="34"/>
    <w:qFormat/>
    <w:rsid w:val="00704FE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semiHidden/>
    <w:locked/>
    <w:rsid w:val="00704FE1"/>
    <w:rPr>
      <w:rFonts w:ascii="Times New Roman" w:hAnsi="Times New Roman" w:cs="Times New Roman"/>
      <w:sz w:val="31"/>
      <w:szCs w:val="31"/>
    </w:rPr>
  </w:style>
  <w:style w:type="paragraph" w:customStyle="1" w:styleId="12">
    <w:name w:val="Основной текст1"/>
    <w:basedOn w:val="a"/>
    <w:next w:val="a9"/>
    <w:link w:val="11"/>
    <w:uiPriority w:val="99"/>
    <w:semiHidden/>
    <w:qFormat/>
    <w:rsid w:val="00704FE1"/>
    <w:pPr>
      <w:widowControl/>
      <w:tabs>
        <w:tab w:val="left" w:pos="708"/>
      </w:tabs>
      <w:suppressAutoHyphens/>
      <w:autoSpaceDE/>
      <w:adjustRightInd/>
      <w:spacing w:after="120"/>
    </w:pPr>
    <w:rPr>
      <w:rFonts w:eastAsiaTheme="minorHAnsi"/>
      <w:sz w:val="31"/>
      <w:szCs w:val="31"/>
      <w:lang w:eastAsia="en-US"/>
    </w:rPr>
  </w:style>
  <w:style w:type="paragraph" w:customStyle="1" w:styleId="c3">
    <w:name w:val="c3"/>
    <w:basedOn w:val="a"/>
    <w:uiPriority w:val="99"/>
    <w:rsid w:val="00704FE1"/>
    <w:pPr>
      <w:widowControl/>
      <w:autoSpaceDE/>
      <w:adjustRightInd/>
      <w:spacing w:before="100" w:beforeAutospacing="1" w:after="100" w:afterAutospacing="1"/>
    </w:pPr>
    <w:rPr>
      <w:rFonts w:eastAsiaTheme="minorEastAsia"/>
      <w:sz w:val="24"/>
      <w:szCs w:val="24"/>
    </w:rPr>
  </w:style>
  <w:style w:type="paragraph" w:customStyle="1" w:styleId="Style10">
    <w:name w:val="Style10"/>
    <w:basedOn w:val="a"/>
    <w:uiPriority w:val="99"/>
    <w:rsid w:val="00704FE1"/>
    <w:pPr>
      <w:spacing w:line="322" w:lineRule="exact"/>
      <w:ind w:hanging="360"/>
      <w:jc w:val="both"/>
    </w:pPr>
    <w:rPr>
      <w:rFonts w:eastAsiaTheme="minorEastAsia"/>
      <w:sz w:val="24"/>
      <w:szCs w:val="24"/>
    </w:rPr>
  </w:style>
  <w:style w:type="paragraph" w:customStyle="1" w:styleId="Normal1">
    <w:name w:val="Normal1"/>
    <w:uiPriority w:val="99"/>
    <w:rsid w:val="00704FE1"/>
    <w:pPr>
      <w:widowControl w:val="0"/>
      <w:autoSpaceDN w:val="0"/>
      <w:spacing w:after="0" w:line="240" w:lineRule="auto"/>
    </w:pPr>
    <w:rPr>
      <w:rFonts w:ascii="Times New Roman" w:eastAsiaTheme="minorEastAsia" w:hAnsi="Times New Roman" w:cs="Times New Roman"/>
      <w:sz w:val="20"/>
      <w:szCs w:val="20"/>
      <w:lang w:eastAsia="ru-RU"/>
    </w:rPr>
  </w:style>
  <w:style w:type="character" w:customStyle="1" w:styleId="c12c14c42">
    <w:name w:val="c12 c14 c42"/>
    <w:basedOn w:val="a0"/>
    <w:uiPriority w:val="99"/>
    <w:rsid w:val="00704FE1"/>
    <w:rPr>
      <w:rFonts w:ascii="Times New Roman" w:hAnsi="Times New Roman" w:cs="Times New Roman" w:hint="default"/>
    </w:rPr>
  </w:style>
  <w:style w:type="character" w:customStyle="1" w:styleId="c81">
    <w:name w:val="c81"/>
    <w:basedOn w:val="a0"/>
    <w:uiPriority w:val="99"/>
    <w:rsid w:val="00704FE1"/>
    <w:rPr>
      <w:rFonts w:ascii="Times New Roman" w:hAnsi="Times New Roman" w:cs="Times New Roman" w:hint="default"/>
    </w:rPr>
  </w:style>
  <w:style w:type="character" w:customStyle="1" w:styleId="c12">
    <w:name w:val="c12"/>
    <w:basedOn w:val="a0"/>
    <w:uiPriority w:val="99"/>
    <w:rsid w:val="00704FE1"/>
    <w:rPr>
      <w:rFonts w:ascii="Times New Roman" w:hAnsi="Times New Roman" w:cs="Times New Roman" w:hint="default"/>
    </w:rPr>
  </w:style>
  <w:style w:type="character" w:customStyle="1" w:styleId="apple-converted-space">
    <w:name w:val="apple-converted-space"/>
    <w:basedOn w:val="a0"/>
    <w:uiPriority w:val="99"/>
    <w:rsid w:val="00704FE1"/>
    <w:rPr>
      <w:rFonts w:ascii="Times New Roman" w:hAnsi="Times New Roman" w:cs="Times New Roman" w:hint="default"/>
    </w:rPr>
  </w:style>
  <w:style w:type="character" w:customStyle="1" w:styleId="FontStyle36">
    <w:name w:val="Font Style36"/>
    <w:basedOn w:val="a0"/>
    <w:uiPriority w:val="99"/>
    <w:rsid w:val="00704FE1"/>
    <w:rPr>
      <w:rFonts w:ascii="Times New Roman" w:hAnsi="Times New Roman" w:cs="Times New Roman" w:hint="default"/>
      <w:color w:val="000000"/>
      <w:sz w:val="26"/>
      <w:szCs w:val="26"/>
    </w:rPr>
  </w:style>
  <w:style w:type="character" w:customStyle="1" w:styleId="FontStyle34">
    <w:name w:val="Font Style34"/>
    <w:basedOn w:val="a0"/>
    <w:uiPriority w:val="99"/>
    <w:rsid w:val="00704FE1"/>
    <w:rPr>
      <w:rFonts w:ascii="Times New Roman" w:hAnsi="Times New Roman" w:cs="Times New Roman" w:hint="default"/>
      <w:color w:val="000000"/>
      <w:sz w:val="22"/>
      <w:szCs w:val="22"/>
    </w:rPr>
  </w:style>
  <w:style w:type="character" w:customStyle="1" w:styleId="af">
    <w:name w:val="Абзац списка Знак"/>
    <w:basedOn w:val="a0"/>
    <w:link w:val="ae"/>
    <w:uiPriority w:val="34"/>
    <w:locked/>
    <w:rsid w:val="0002674A"/>
    <w:rPr>
      <w:rFonts w:ascii="Calibri" w:eastAsia="Calibri" w:hAnsi="Calibri" w:cs="Times New Roman"/>
    </w:rPr>
  </w:style>
  <w:style w:type="paragraph" w:customStyle="1" w:styleId="Default">
    <w:name w:val="Default"/>
    <w:uiPriority w:val="99"/>
    <w:rsid w:val="00556D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FollowedHyperlink"/>
    <w:basedOn w:val="a0"/>
    <w:uiPriority w:val="99"/>
    <w:semiHidden/>
    <w:unhideWhenUsed/>
    <w:rsid w:val="00B833B7"/>
    <w:rPr>
      <w:color w:val="954F72" w:themeColor="followedHyperlink"/>
      <w:u w:val="single"/>
    </w:rPr>
  </w:style>
  <w:style w:type="character" w:styleId="af1">
    <w:name w:val="Unresolved Mention"/>
    <w:basedOn w:val="a0"/>
    <w:uiPriority w:val="99"/>
    <w:semiHidden/>
    <w:unhideWhenUsed/>
    <w:rsid w:val="00181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8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281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1281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 TargetMode="External"/><Relationship Id="rId1" Type="http://schemas.openxmlformats.org/officeDocument/2006/relationships/numbering" Target="numbering.xml"/><Relationship Id="rId6" Type="http://schemas.openxmlformats.org/officeDocument/2006/relationships/hyperlink" Target="https://www.biblio-online.ru/book/CECBE75D-F79E-4BFE-9F29-F3FC70F8FBF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ook/3F7392A1-8F3E-42F7-B9D7-593DC687B8DA"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18</Pages>
  <Words>6502</Words>
  <Characters>37063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Хохлова</dc:creator>
  <cp:lastModifiedBy>Mark Bernstorf</cp:lastModifiedBy>
  <cp:revision>23</cp:revision>
  <cp:lastPrinted>2019-04-16T04:16:00Z</cp:lastPrinted>
  <dcterms:created xsi:type="dcterms:W3CDTF">2018-11-28T05:03:00Z</dcterms:created>
  <dcterms:modified xsi:type="dcterms:W3CDTF">2022-11-13T19:05:00Z</dcterms:modified>
</cp:coreProperties>
</file>